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inorHAnsi" w:hAnsiTheme="minorHAnsi" w:cstheme="minorBidi"/>
          <w:color w:val="auto"/>
          <w:sz w:val="22"/>
          <w:szCs w:val="22"/>
          <w:lang w:val="en-GB"/>
        </w:rPr>
        <w:id w:val="-893575579"/>
        <w:docPartObj>
          <w:docPartGallery w:val="Table of Contents"/>
          <w:docPartUnique/>
        </w:docPartObj>
      </w:sdtPr>
      <w:sdtEndPr>
        <w:rPr>
          <w:b/>
          <w:bCs/>
          <w:noProof/>
        </w:rPr>
      </w:sdtEndPr>
      <w:sdtContent>
        <w:p w14:paraId="387EAE65" w14:textId="0DE31B2F" w:rsidR="000405F3" w:rsidRPr="000405F3" w:rsidRDefault="000405F3">
          <w:pPr>
            <w:pStyle w:val="TOCHeading"/>
            <w:rPr>
              <w:rFonts w:ascii="Arial" w:hAnsi="Arial" w:cs="Arial"/>
              <w:b/>
              <w:bCs/>
              <w:color w:val="auto"/>
            </w:rPr>
          </w:pPr>
          <w:r w:rsidRPr="000405F3">
            <w:rPr>
              <w:rFonts w:ascii="Arial" w:hAnsi="Arial" w:cs="Arial"/>
              <w:b/>
              <w:bCs/>
              <w:color w:val="auto"/>
            </w:rPr>
            <w:t>Greater Manchester Digital Blueprint 23-26 communication toolkit</w:t>
          </w:r>
        </w:p>
        <w:p w14:paraId="6E14A06D" w14:textId="1E5F08A4" w:rsidR="00894DD0" w:rsidRPr="00894DD0" w:rsidRDefault="000405F3">
          <w:pPr>
            <w:pStyle w:val="TOC1"/>
            <w:tabs>
              <w:tab w:val="right" w:leader="dot" w:pos="13948"/>
            </w:tabs>
            <w:rPr>
              <w:rFonts w:ascii="Arial" w:eastAsiaTheme="minorEastAsia" w:hAnsi="Arial" w:cs="Arial"/>
              <w:noProof/>
              <w:sz w:val="24"/>
              <w:szCs w:val="24"/>
              <w:lang w:eastAsia="en-GB"/>
            </w:rPr>
          </w:pPr>
          <w:r w:rsidRPr="002D6CE1">
            <w:rPr>
              <w:rFonts w:ascii="Arial" w:hAnsi="Arial" w:cs="Arial"/>
              <w:sz w:val="24"/>
              <w:szCs w:val="24"/>
            </w:rPr>
            <w:fldChar w:fldCharType="begin"/>
          </w:r>
          <w:r w:rsidRPr="002D6CE1">
            <w:rPr>
              <w:rFonts w:ascii="Arial" w:hAnsi="Arial" w:cs="Arial"/>
              <w:sz w:val="24"/>
              <w:szCs w:val="24"/>
            </w:rPr>
            <w:instrText xml:space="preserve"> TOC \o "1-3" \h \z \u </w:instrText>
          </w:r>
          <w:r w:rsidRPr="002D6CE1">
            <w:rPr>
              <w:rFonts w:ascii="Arial" w:hAnsi="Arial" w:cs="Arial"/>
              <w:sz w:val="24"/>
              <w:szCs w:val="24"/>
            </w:rPr>
            <w:fldChar w:fldCharType="separate"/>
          </w:r>
          <w:hyperlink w:anchor="_Toc137133451" w:history="1">
            <w:r w:rsidR="00894DD0" w:rsidRPr="00894DD0">
              <w:rPr>
                <w:rStyle w:val="Hyperlink"/>
                <w:rFonts w:ascii="Arial" w:hAnsi="Arial" w:cs="Arial"/>
                <w:noProof/>
                <w:sz w:val="24"/>
                <w:szCs w:val="24"/>
              </w:rPr>
              <w:t>Overview and background</w:t>
            </w:r>
            <w:r w:rsidR="00894DD0" w:rsidRPr="00894DD0">
              <w:rPr>
                <w:rFonts w:ascii="Arial" w:hAnsi="Arial" w:cs="Arial"/>
                <w:noProof/>
                <w:webHidden/>
                <w:sz w:val="24"/>
                <w:szCs w:val="24"/>
              </w:rPr>
              <w:tab/>
            </w:r>
            <w:r w:rsidR="00894DD0" w:rsidRPr="00894DD0">
              <w:rPr>
                <w:rFonts w:ascii="Arial" w:hAnsi="Arial" w:cs="Arial"/>
                <w:noProof/>
                <w:webHidden/>
                <w:sz w:val="24"/>
                <w:szCs w:val="24"/>
              </w:rPr>
              <w:fldChar w:fldCharType="begin"/>
            </w:r>
            <w:r w:rsidR="00894DD0" w:rsidRPr="00894DD0">
              <w:rPr>
                <w:rFonts w:ascii="Arial" w:hAnsi="Arial" w:cs="Arial"/>
                <w:noProof/>
                <w:webHidden/>
                <w:sz w:val="24"/>
                <w:szCs w:val="24"/>
              </w:rPr>
              <w:instrText xml:space="preserve"> PAGEREF _Toc137133451 \h </w:instrText>
            </w:r>
            <w:r w:rsidR="00894DD0" w:rsidRPr="00894DD0">
              <w:rPr>
                <w:rFonts w:ascii="Arial" w:hAnsi="Arial" w:cs="Arial"/>
                <w:noProof/>
                <w:webHidden/>
                <w:sz w:val="24"/>
                <w:szCs w:val="24"/>
              </w:rPr>
            </w:r>
            <w:r w:rsidR="00894DD0" w:rsidRPr="00894DD0">
              <w:rPr>
                <w:rFonts w:ascii="Arial" w:hAnsi="Arial" w:cs="Arial"/>
                <w:noProof/>
                <w:webHidden/>
                <w:sz w:val="24"/>
                <w:szCs w:val="24"/>
              </w:rPr>
              <w:fldChar w:fldCharType="separate"/>
            </w:r>
            <w:r w:rsidR="00894DD0" w:rsidRPr="00894DD0">
              <w:rPr>
                <w:rFonts w:ascii="Arial" w:hAnsi="Arial" w:cs="Arial"/>
                <w:noProof/>
                <w:webHidden/>
                <w:sz w:val="24"/>
                <w:szCs w:val="24"/>
              </w:rPr>
              <w:t>1</w:t>
            </w:r>
            <w:r w:rsidR="00894DD0" w:rsidRPr="00894DD0">
              <w:rPr>
                <w:rFonts w:ascii="Arial" w:hAnsi="Arial" w:cs="Arial"/>
                <w:noProof/>
                <w:webHidden/>
                <w:sz w:val="24"/>
                <w:szCs w:val="24"/>
              </w:rPr>
              <w:fldChar w:fldCharType="end"/>
            </w:r>
          </w:hyperlink>
        </w:p>
        <w:p w14:paraId="285B76ED" w14:textId="79EE85A1" w:rsidR="00894DD0" w:rsidRPr="00894DD0" w:rsidRDefault="00F11961">
          <w:pPr>
            <w:pStyle w:val="TOC1"/>
            <w:tabs>
              <w:tab w:val="right" w:leader="dot" w:pos="13948"/>
            </w:tabs>
            <w:rPr>
              <w:rFonts w:ascii="Arial" w:eastAsiaTheme="minorEastAsia" w:hAnsi="Arial" w:cs="Arial"/>
              <w:noProof/>
              <w:sz w:val="24"/>
              <w:szCs w:val="24"/>
              <w:lang w:eastAsia="en-GB"/>
            </w:rPr>
          </w:pPr>
          <w:hyperlink w:anchor="_Toc137133452" w:history="1">
            <w:r w:rsidR="00894DD0" w:rsidRPr="00894DD0">
              <w:rPr>
                <w:rStyle w:val="Hyperlink"/>
                <w:rFonts w:ascii="Arial" w:hAnsi="Arial" w:cs="Arial"/>
                <w:noProof/>
                <w:sz w:val="24"/>
                <w:szCs w:val="24"/>
              </w:rPr>
              <w:t>Suggested social media posts</w:t>
            </w:r>
            <w:r w:rsidR="00894DD0" w:rsidRPr="00894DD0">
              <w:rPr>
                <w:rFonts w:ascii="Arial" w:hAnsi="Arial" w:cs="Arial"/>
                <w:noProof/>
                <w:webHidden/>
                <w:sz w:val="24"/>
                <w:szCs w:val="24"/>
              </w:rPr>
              <w:tab/>
            </w:r>
            <w:r w:rsidR="00894DD0" w:rsidRPr="00894DD0">
              <w:rPr>
                <w:rFonts w:ascii="Arial" w:hAnsi="Arial" w:cs="Arial"/>
                <w:noProof/>
                <w:webHidden/>
                <w:sz w:val="24"/>
                <w:szCs w:val="24"/>
              </w:rPr>
              <w:fldChar w:fldCharType="begin"/>
            </w:r>
            <w:r w:rsidR="00894DD0" w:rsidRPr="00894DD0">
              <w:rPr>
                <w:rFonts w:ascii="Arial" w:hAnsi="Arial" w:cs="Arial"/>
                <w:noProof/>
                <w:webHidden/>
                <w:sz w:val="24"/>
                <w:szCs w:val="24"/>
              </w:rPr>
              <w:instrText xml:space="preserve"> PAGEREF _Toc137133452 \h </w:instrText>
            </w:r>
            <w:r w:rsidR="00894DD0" w:rsidRPr="00894DD0">
              <w:rPr>
                <w:rFonts w:ascii="Arial" w:hAnsi="Arial" w:cs="Arial"/>
                <w:noProof/>
                <w:webHidden/>
                <w:sz w:val="24"/>
                <w:szCs w:val="24"/>
              </w:rPr>
            </w:r>
            <w:r w:rsidR="00894DD0" w:rsidRPr="00894DD0">
              <w:rPr>
                <w:rFonts w:ascii="Arial" w:hAnsi="Arial" w:cs="Arial"/>
                <w:noProof/>
                <w:webHidden/>
                <w:sz w:val="24"/>
                <w:szCs w:val="24"/>
              </w:rPr>
              <w:fldChar w:fldCharType="separate"/>
            </w:r>
            <w:r w:rsidR="00894DD0" w:rsidRPr="00894DD0">
              <w:rPr>
                <w:rFonts w:ascii="Arial" w:hAnsi="Arial" w:cs="Arial"/>
                <w:noProof/>
                <w:webHidden/>
                <w:sz w:val="24"/>
                <w:szCs w:val="24"/>
              </w:rPr>
              <w:t>1</w:t>
            </w:r>
            <w:r w:rsidR="00894DD0" w:rsidRPr="00894DD0">
              <w:rPr>
                <w:rFonts w:ascii="Arial" w:hAnsi="Arial" w:cs="Arial"/>
                <w:noProof/>
                <w:webHidden/>
                <w:sz w:val="24"/>
                <w:szCs w:val="24"/>
              </w:rPr>
              <w:fldChar w:fldCharType="end"/>
            </w:r>
          </w:hyperlink>
        </w:p>
        <w:p w14:paraId="57EE295A" w14:textId="2932FE50" w:rsidR="00894DD0" w:rsidRPr="00894DD0" w:rsidRDefault="00F11961">
          <w:pPr>
            <w:pStyle w:val="TOC1"/>
            <w:tabs>
              <w:tab w:val="right" w:leader="dot" w:pos="13948"/>
            </w:tabs>
            <w:rPr>
              <w:rFonts w:ascii="Arial" w:eastAsiaTheme="minorEastAsia" w:hAnsi="Arial" w:cs="Arial"/>
              <w:noProof/>
              <w:sz w:val="24"/>
              <w:szCs w:val="24"/>
              <w:lang w:eastAsia="en-GB"/>
            </w:rPr>
          </w:pPr>
          <w:hyperlink w:anchor="_Toc137133453" w:history="1">
            <w:r w:rsidR="00894DD0" w:rsidRPr="00894DD0">
              <w:rPr>
                <w:rStyle w:val="Hyperlink"/>
                <w:rFonts w:ascii="Arial" w:hAnsi="Arial" w:cs="Arial"/>
                <w:noProof/>
                <w:sz w:val="24"/>
                <w:szCs w:val="24"/>
              </w:rPr>
              <w:t>Shareable content</w:t>
            </w:r>
            <w:r w:rsidR="00894DD0" w:rsidRPr="00894DD0">
              <w:rPr>
                <w:rFonts w:ascii="Arial" w:hAnsi="Arial" w:cs="Arial"/>
                <w:noProof/>
                <w:webHidden/>
                <w:sz w:val="24"/>
                <w:szCs w:val="24"/>
              </w:rPr>
              <w:tab/>
            </w:r>
            <w:r w:rsidR="00894DD0" w:rsidRPr="00894DD0">
              <w:rPr>
                <w:rFonts w:ascii="Arial" w:hAnsi="Arial" w:cs="Arial"/>
                <w:noProof/>
                <w:webHidden/>
                <w:sz w:val="24"/>
                <w:szCs w:val="24"/>
              </w:rPr>
              <w:fldChar w:fldCharType="begin"/>
            </w:r>
            <w:r w:rsidR="00894DD0" w:rsidRPr="00894DD0">
              <w:rPr>
                <w:rFonts w:ascii="Arial" w:hAnsi="Arial" w:cs="Arial"/>
                <w:noProof/>
                <w:webHidden/>
                <w:sz w:val="24"/>
                <w:szCs w:val="24"/>
              </w:rPr>
              <w:instrText xml:space="preserve"> PAGEREF _Toc137133453 \h </w:instrText>
            </w:r>
            <w:r w:rsidR="00894DD0" w:rsidRPr="00894DD0">
              <w:rPr>
                <w:rFonts w:ascii="Arial" w:hAnsi="Arial" w:cs="Arial"/>
                <w:noProof/>
                <w:webHidden/>
                <w:sz w:val="24"/>
                <w:szCs w:val="24"/>
              </w:rPr>
            </w:r>
            <w:r w:rsidR="00894DD0" w:rsidRPr="00894DD0">
              <w:rPr>
                <w:rFonts w:ascii="Arial" w:hAnsi="Arial" w:cs="Arial"/>
                <w:noProof/>
                <w:webHidden/>
                <w:sz w:val="24"/>
                <w:szCs w:val="24"/>
              </w:rPr>
              <w:fldChar w:fldCharType="separate"/>
            </w:r>
            <w:r w:rsidR="00894DD0" w:rsidRPr="00894DD0">
              <w:rPr>
                <w:rFonts w:ascii="Arial" w:hAnsi="Arial" w:cs="Arial"/>
                <w:noProof/>
                <w:webHidden/>
                <w:sz w:val="24"/>
                <w:szCs w:val="24"/>
              </w:rPr>
              <w:t>2</w:t>
            </w:r>
            <w:r w:rsidR="00894DD0" w:rsidRPr="00894DD0">
              <w:rPr>
                <w:rFonts w:ascii="Arial" w:hAnsi="Arial" w:cs="Arial"/>
                <w:noProof/>
                <w:webHidden/>
                <w:sz w:val="24"/>
                <w:szCs w:val="24"/>
              </w:rPr>
              <w:fldChar w:fldCharType="end"/>
            </w:r>
          </w:hyperlink>
        </w:p>
        <w:p w14:paraId="66B557EE" w14:textId="5F400F2A" w:rsidR="00894DD0" w:rsidRPr="00894DD0" w:rsidRDefault="00F11961">
          <w:pPr>
            <w:pStyle w:val="TOC2"/>
            <w:tabs>
              <w:tab w:val="right" w:leader="dot" w:pos="13948"/>
            </w:tabs>
            <w:rPr>
              <w:rFonts w:ascii="Arial" w:eastAsiaTheme="minorEastAsia" w:hAnsi="Arial" w:cs="Arial"/>
              <w:noProof/>
              <w:sz w:val="24"/>
              <w:szCs w:val="24"/>
              <w:lang w:eastAsia="en-GB"/>
            </w:rPr>
          </w:pPr>
          <w:hyperlink w:anchor="_Toc137133454" w:history="1">
            <w:r w:rsidR="00894DD0" w:rsidRPr="00894DD0">
              <w:rPr>
                <w:rStyle w:val="Hyperlink"/>
                <w:rFonts w:ascii="Arial" w:hAnsi="Arial" w:cs="Arial"/>
                <w:noProof/>
                <w:sz w:val="24"/>
                <w:szCs w:val="24"/>
              </w:rPr>
              <w:t>Social media graphics</w:t>
            </w:r>
            <w:r w:rsidR="00894DD0" w:rsidRPr="00894DD0">
              <w:rPr>
                <w:rFonts w:ascii="Arial" w:hAnsi="Arial" w:cs="Arial"/>
                <w:noProof/>
                <w:webHidden/>
                <w:sz w:val="24"/>
                <w:szCs w:val="24"/>
              </w:rPr>
              <w:tab/>
            </w:r>
            <w:r w:rsidR="00894DD0" w:rsidRPr="00894DD0">
              <w:rPr>
                <w:rFonts w:ascii="Arial" w:hAnsi="Arial" w:cs="Arial"/>
                <w:noProof/>
                <w:webHidden/>
                <w:sz w:val="24"/>
                <w:szCs w:val="24"/>
              </w:rPr>
              <w:fldChar w:fldCharType="begin"/>
            </w:r>
            <w:r w:rsidR="00894DD0" w:rsidRPr="00894DD0">
              <w:rPr>
                <w:rFonts w:ascii="Arial" w:hAnsi="Arial" w:cs="Arial"/>
                <w:noProof/>
                <w:webHidden/>
                <w:sz w:val="24"/>
                <w:szCs w:val="24"/>
              </w:rPr>
              <w:instrText xml:space="preserve"> PAGEREF _Toc137133454 \h </w:instrText>
            </w:r>
            <w:r w:rsidR="00894DD0" w:rsidRPr="00894DD0">
              <w:rPr>
                <w:rFonts w:ascii="Arial" w:hAnsi="Arial" w:cs="Arial"/>
                <w:noProof/>
                <w:webHidden/>
                <w:sz w:val="24"/>
                <w:szCs w:val="24"/>
              </w:rPr>
            </w:r>
            <w:r w:rsidR="00894DD0" w:rsidRPr="00894DD0">
              <w:rPr>
                <w:rFonts w:ascii="Arial" w:hAnsi="Arial" w:cs="Arial"/>
                <w:noProof/>
                <w:webHidden/>
                <w:sz w:val="24"/>
                <w:szCs w:val="24"/>
              </w:rPr>
              <w:fldChar w:fldCharType="separate"/>
            </w:r>
            <w:r w:rsidR="00894DD0" w:rsidRPr="00894DD0">
              <w:rPr>
                <w:rFonts w:ascii="Arial" w:hAnsi="Arial" w:cs="Arial"/>
                <w:noProof/>
                <w:webHidden/>
                <w:sz w:val="24"/>
                <w:szCs w:val="24"/>
              </w:rPr>
              <w:t>2</w:t>
            </w:r>
            <w:r w:rsidR="00894DD0" w:rsidRPr="00894DD0">
              <w:rPr>
                <w:rFonts w:ascii="Arial" w:hAnsi="Arial" w:cs="Arial"/>
                <w:noProof/>
                <w:webHidden/>
                <w:sz w:val="24"/>
                <w:szCs w:val="24"/>
              </w:rPr>
              <w:fldChar w:fldCharType="end"/>
            </w:r>
          </w:hyperlink>
        </w:p>
        <w:p w14:paraId="55FB376D" w14:textId="0BC39629" w:rsidR="00894DD0" w:rsidRPr="00894DD0" w:rsidRDefault="00F11961">
          <w:pPr>
            <w:pStyle w:val="TOC2"/>
            <w:tabs>
              <w:tab w:val="right" w:leader="dot" w:pos="13948"/>
            </w:tabs>
            <w:rPr>
              <w:rFonts w:ascii="Arial" w:eastAsiaTheme="minorEastAsia" w:hAnsi="Arial" w:cs="Arial"/>
              <w:noProof/>
              <w:sz w:val="24"/>
              <w:szCs w:val="24"/>
              <w:lang w:eastAsia="en-GB"/>
            </w:rPr>
          </w:pPr>
          <w:hyperlink w:anchor="_Toc137133455" w:history="1">
            <w:r w:rsidR="00894DD0" w:rsidRPr="00894DD0">
              <w:rPr>
                <w:rStyle w:val="Hyperlink"/>
                <w:rFonts w:ascii="Arial" w:hAnsi="Arial" w:cs="Arial"/>
                <w:noProof/>
                <w:sz w:val="24"/>
                <w:szCs w:val="24"/>
              </w:rPr>
              <w:t>Video</w:t>
            </w:r>
            <w:r w:rsidR="00894DD0" w:rsidRPr="00894DD0">
              <w:rPr>
                <w:rFonts w:ascii="Arial" w:hAnsi="Arial" w:cs="Arial"/>
                <w:noProof/>
                <w:webHidden/>
                <w:sz w:val="24"/>
                <w:szCs w:val="24"/>
              </w:rPr>
              <w:tab/>
            </w:r>
            <w:r w:rsidR="00894DD0" w:rsidRPr="00894DD0">
              <w:rPr>
                <w:rFonts w:ascii="Arial" w:hAnsi="Arial" w:cs="Arial"/>
                <w:noProof/>
                <w:webHidden/>
                <w:sz w:val="24"/>
                <w:szCs w:val="24"/>
              </w:rPr>
              <w:fldChar w:fldCharType="begin"/>
            </w:r>
            <w:r w:rsidR="00894DD0" w:rsidRPr="00894DD0">
              <w:rPr>
                <w:rFonts w:ascii="Arial" w:hAnsi="Arial" w:cs="Arial"/>
                <w:noProof/>
                <w:webHidden/>
                <w:sz w:val="24"/>
                <w:szCs w:val="24"/>
              </w:rPr>
              <w:instrText xml:space="preserve"> PAGEREF _Toc137133455 \h </w:instrText>
            </w:r>
            <w:r w:rsidR="00894DD0" w:rsidRPr="00894DD0">
              <w:rPr>
                <w:rFonts w:ascii="Arial" w:hAnsi="Arial" w:cs="Arial"/>
                <w:noProof/>
                <w:webHidden/>
                <w:sz w:val="24"/>
                <w:szCs w:val="24"/>
              </w:rPr>
            </w:r>
            <w:r w:rsidR="00894DD0" w:rsidRPr="00894DD0">
              <w:rPr>
                <w:rFonts w:ascii="Arial" w:hAnsi="Arial" w:cs="Arial"/>
                <w:noProof/>
                <w:webHidden/>
                <w:sz w:val="24"/>
                <w:szCs w:val="24"/>
              </w:rPr>
              <w:fldChar w:fldCharType="separate"/>
            </w:r>
            <w:r w:rsidR="00894DD0" w:rsidRPr="00894DD0">
              <w:rPr>
                <w:rFonts w:ascii="Arial" w:hAnsi="Arial" w:cs="Arial"/>
                <w:noProof/>
                <w:webHidden/>
                <w:sz w:val="24"/>
                <w:szCs w:val="24"/>
              </w:rPr>
              <w:t>2</w:t>
            </w:r>
            <w:r w:rsidR="00894DD0" w:rsidRPr="00894DD0">
              <w:rPr>
                <w:rFonts w:ascii="Arial" w:hAnsi="Arial" w:cs="Arial"/>
                <w:noProof/>
                <w:webHidden/>
                <w:sz w:val="24"/>
                <w:szCs w:val="24"/>
              </w:rPr>
              <w:fldChar w:fldCharType="end"/>
            </w:r>
          </w:hyperlink>
        </w:p>
        <w:p w14:paraId="218A3501" w14:textId="7398D69C" w:rsidR="00894DD0" w:rsidRPr="00894DD0" w:rsidRDefault="00F11961">
          <w:pPr>
            <w:pStyle w:val="TOC2"/>
            <w:tabs>
              <w:tab w:val="right" w:leader="dot" w:pos="13948"/>
            </w:tabs>
            <w:rPr>
              <w:rFonts w:ascii="Arial" w:eastAsiaTheme="minorEastAsia" w:hAnsi="Arial" w:cs="Arial"/>
              <w:noProof/>
              <w:sz w:val="24"/>
              <w:szCs w:val="24"/>
              <w:lang w:eastAsia="en-GB"/>
            </w:rPr>
          </w:pPr>
          <w:hyperlink w:anchor="_Toc137133456" w:history="1">
            <w:r w:rsidR="00894DD0" w:rsidRPr="00894DD0">
              <w:rPr>
                <w:rStyle w:val="Hyperlink"/>
                <w:rFonts w:ascii="Arial" w:hAnsi="Arial" w:cs="Arial"/>
                <w:noProof/>
                <w:sz w:val="24"/>
                <w:szCs w:val="24"/>
              </w:rPr>
              <w:t>Press and media</w:t>
            </w:r>
            <w:r w:rsidR="00894DD0" w:rsidRPr="00894DD0">
              <w:rPr>
                <w:rFonts w:ascii="Arial" w:hAnsi="Arial" w:cs="Arial"/>
                <w:noProof/>
                <w:webHidden/>
                <w:sz w:val="24"/>
                <w:szCs w:val="24"/>
              </w:rPr>
              <w:tab/>
            </w:r>
            <w:r w:rsidR="00894DD0" w:rsidRPr="00894DD0">
              <w:rPr>
                <w:rFonts w:ascii="Arial" w:hAnsi="Arial" w:cs="Arial"/>
                <w:noProof/>
                <w:webHidden/>
                <w:sz w:val="24"/>
                <w:szCs w:val="24"/>
              </w:rPr>
              <w:fldChar w:fldCharType="begin"/>
            </w:r>
            <w:r w:rsidR="00894DD0" w:rsidRPr="00894DD0">
              <w:rPr>
                <w:rFonts w:ascii="Arial" w:hAnsi="Arial" w:cs="Arial"/>
                <w:noProof/>
                <w:webHidden/>
                <w:sz w:val="24"/>
                <w:szCs w:val="24"/>
              </w:rPr>
              <w:instrText xml:space="preserve"> PAGEREF _Toc137133456 \h </w:instrText>
            </w:r>
            <w:r w:rsidR="00894DD0" w:rsidRPr="00894DD0">
              <w:rPr>
                <w:rFonts w:ascii="Arial" w:hAnsi="Arial" w:cs="Arial"/>
                <w:noProof/>
                <w:webHidden/>
                <w:sz w:val="24"/>
                <w:szCs w:val="24"/>
              </w:rPr>
            </w:r>
            <w:r w:rsidR="00894DD0" w:rsidRPr="00894DD0">
              <w:rPr>
                <w:rFonts w:ascii="Arial" w:hAnsi="Arial" w:cs="Arial"/>
                <w:noProof/>
                <w:webHidden/>
                <w:sz w:val="24"/>
                <w:szCs w:val="24"/>
              </w:rPr>
              <w:fldChar w:fldCharType="separate"/>
            </w:r>
            <w:r w:rsidR="00894DD0" w:rsidRPr="00894DD0">
              <w:rPr>
                <w:rFonts w:ascii="Arial" w:hAnsi="Arial" w:cs="Arial"/>
                <w:noProof/>
                <w:webHidden/>
                <w:sz w:val="24"/>
                <w:szCs w:val="24"/>
              </w:rPr>
              <w:t>3</w:t>
            </w:r>
            <w:r w:rsidR="00894DD0" w:rsidRPr="00894DD0">
              <w:rPr>
                <w:rFonts w:ascii="Arial" w:hAnsi="Arial" w:cs="Arial"/>
                <w:noProof/>
                <w:webHidden/>
                <w:sz w:val="24"/>
                <w:szCs w:val="24"/>
              </w:rPr>
              <w:fldChar w:fldCharType="end"/>
            </w:r>
          </w:hyperlink>
        </w:p>
        <w:p w14:paraId="4E202A20" w14:textId="7FF60C39" w:rsidR="00894DD0" w:rsidRPr="00894DD0" w:rsidRDefault="00F11961">
          <w:pPr>
            <w:pStyle w:val="TOC2"/>
            <w:tabs>
              <w:tab w:val="right" w:leader="dot" w:pos="13948"/>
            </w:tabs>
            <w:rPr>
              <w:rFonts w:ascii="Arial" w:eastAsiaTheme="minorEastAsia" w:hAnsi="Arial" w:cs="Arial"/>
              <w:noProof/>
              <w:sz w:val="24"/>
              <w:szCs w:val="24"/>
              <w:lang w:eastAsia="en-GB"/>
            </w:rPr>
          </w:pPr>
          <w:hyperlink w:anchor="_Toc137133457" w:history="1">
            <w:r w:rsidR="00894DD0" w:rsidRPr="00894DD0">
              <w:rPr>
                <w:rStyle w:val="Hyperlink"/>
                <w:rFonts w:ascii="Arial" w:hAnsi="Arial" w:cs="Arial"/>
                <w:noProof/>
                <w:sz w:val="24"/>
                <w:szCs w:val="24"/>
              </w:rPr>
              <w:t>Case studies</w:t>
            </w:r>
            <w:r w:rsidR="00894DD0" w:rsidRPr="00894DD0">
              <w:rPr>
                <w:rFonts w:ascii="Arial" w:hAnsi="Arial" w:cs="Arial"/>
                <w:noProof/>
                <w:webHidden/>
                <w:sz w:val="24"/>
                <w:szCs w:val="24"/>
              </w:rPr>
              <w:tab/>
            </w:r>
            <w:r w:rsidR="00894DD0" w:rsidRPr="00894DD0">
              <w:rPr>
                <w:rFonts w:ascii="Arial" w:hAnsi="Arial" w:cs="Arial"/>
                <w:noProof/>
                <w:webHidden/>
                <w:sz w:val="24"/>
                <w:szCs w:val="24"/>
              </w:rPr>
              <w:fldChar w:fldCharType="begin"/>
            </w:r>
            <w:r w:rsidR="00894DD0" w:rsidRPr="00894DD0">
              <w:rPr>
                <w:rFonts w:ascii="Arial" w:hAnsi="Arial" w:cs="Arial"/>
                <w:noProof/>
                <w:webHidden/>
                <w:sz w:val="24"/>
                <w:szCs w:val="24"/>
              </w:rPr>
              <w:instrText xml:space="preserve"> PAGEREF _Toc137133457 \h </w:instrText>
            </w:r>
            <w:r w:rsidR="00894DD0" w:rsidRPr="00894DD0">
              <w:rPr>
                <w:rFonts w:ascii="Arial" w:hAnsi="Arial" w:cs="Arial"/>
                <w:noProof/>
                <w:webHidden/>
                <w:sz w:val="24"/>
                <w:szCs w:val="24"/>
              </w:rPr>
            </w:r>
            <w:r w:rsidR="00894DD0" w:rsidRPr="00894DD0">
              <w:rPr>
                <w:rFonts w:ascii="Arial" w:hAnsi="Arial" w:cs="Arial"/>
                <w:noProof/>
                <w:webHidden/>
                <w:sz w:val="24"/>
                <w:szCs w:val="24"/>
              </w:rPr>
              <w:fldChar w:fldCharType="separate"/>
            </w:r>
            <w:r w:rsidR="00894DD0" w:rsidRPr="00894DD0">
              <w:rPr>
                <w:rFonts w:ascii="Arial" w:hAnsi="Arial" w:cs="Arial"/>
                <w:noProof/>
                <w:webHidden/>
                <w:sz w:val="24"/>
                <w:szCs w:val="24"/>
              </w:rPr>
              <w:t>3</w:t>
            </w:r>
            <w:r w:rsidR="00894DD0" w:rsidRPr="00894DD0">
              <w:rPr>
                <w:rFonts w:ascii="Arial" w:hAnsi="Arial" w:cs="Arial"/>
                <w:noProof/>
                <w:webHidden/>
                <w:sz w:val="24"/>
                <w:szCs w:val="24"/>
              </w:rPr>
              <w:fldChar w:fldCharType="end"/>
            </w:r>
          </w:hyperlink>
        </w:p>
        <w:p w14:paraId="42FCE165" w14:textId="2813CA57" w:rsidR="00894DD0" w:rsidRPr="00894DD0" w:rsidRDefault="00F11961">
          <w:pPr>
            <w:pStyle w:val="TOC1"/>
            <w:tabs>
              <w:tab w:val="right" w:leader="dot" w:pos="13948"/>
            </w:tabs>
            <w:rPr>
              <w:rFonts w:ascii="Arial" w:eastAsiaTheme="minorEastAsia" w:hAnsi="Arial" w:cs="Arial"/>
              <w:noProof/>
              <w:sz w:val="24"/>
              <w:szCs w:val="24"/>
              <w:lang w:eastAsia="en-GB"/>
            </w:rPr>
          </w:pPr>
          <w:hyperlink w:anchor="_Toc137133458" w:history="1">
            <w:r w:rsidR="00894DD0" w:rsidRPr="00894DD0">
              <w:rPr>
                <w:rStyle w:val="Hyperlink"/>
                <w:rFonts w:ascii="Arial" w:hAnsi="Arial" w:cs="Arial"/>
                <w:noProof/>
                <w:sz w:val="24"/>
                <w:szCs w:val="24"/>
              </w:rPr>
              <w:t>Appendix 1 – alt text</w:t>
            </w:r>
            <w:r w:rsidR="00894DD0" w:rsidRPr="00894DD0">
              <w:rPr>
                <w:rFonts w:ascii="Arial" w:hAnsi="Arial" w:cs="Arial"/>
                <w:noProof/>
                <w:webHidden/>
                <w:sz w:val="24"/>
                <w:szCs w:val="24"/>
              </w:rPr>
              <w:tab/>
            </w:r>
            <w:r w:rsidR="00894DD0" w:rsidRPr="00894DD0">
              <w:rPr>
                <w:rFonts w:ascii="Arial" w:hAnsi="Arial" w:cs="Arial"/>
                <w:noProof/>
                <w:webHidden/>
                <w:sz w:val="24"/>
                <w:szCs w:val="24"/>
              </w:rPr>
              <w:fldChar w:fldCharType="begin"/>
            </w:r>
            <w:r w:rsidR="00894DD0" w:rsidRPr="00894DD0">
              <w:rPr>
                <w:rFonts w:ascii="Arial" w:hAnsi="Arial" w:cs="Arial"/>
                <w:noProof/>
                <w:webHidden/>
                <w:sz w:val="24"/>
                <w:szCs w:val="24"/>
              </w:rPr>
              <w:instrText xml:space="preserve"> PAGEREF _Toc137133458 \h </w:instrText>
            </w:r>
            <w:r w:rsidR="00894DD0" w:rsidRPr="00894DD0">
              <w:rPr>
                <w:rFonts w:ascii="Arial" w:hAnsi="Arial" w:cs="Arial"/>
                <w:noProof/>
                <w:webHidden/>
                <w:sz w:val="24"/>
                <w:szCs w:val="24"/>
              </w:rPr>
            </w:r>
            <w:r w:rsidR="00894DD0" w:rsidRPr="00894DD0">
              <w:rPr>
                <w:rFonts w:ascii="Arial" w:hAnsi="Arial" w:cs="Arial"/>
                <w:noProof/>
                <w:webHidden/>
                <w:sz w:val="24"/>
                <w:szCs w:val="24"/>
              </w:rPr>
              <w:fldChar w:fldCharType="separate"/>
            </w:r>
            <w:r w:rsidR="00894DD0" w:rsidRPr="00894DD0">
              <w:rPr>
                <w:rFonts w:ascii="Arial" w:hAnsi="Arial" w:cs="Arial"/>
                <w:noProof/>
                <w:webHidden/>
                <w:sz w:val="24"/>
                <w:szCs w:val="24"/>
              </w:rPr>
              <w:t>4</w:t>
            </w:r>
            <w:r w:rsidR="00894DD0" w:rsidRPr="00894DD0">
              <w:rPr>
                <w:rFonts w:ascii="Arial" w:hAnsi="Arial" w:cs="Arial"/>
                <w:noProof/>
                <w:webHidden/>
                <w:sz w:val="24"/>
                <w:szCs w:val="24"/>
              </w:rPr>
              <w:fldChar w:fldCharType="end"/>
            </w:r>
          </w:hyperlink>
        </w:p>
        <w:p w14:paraId="6EF52CFC" w14:textId="7A5FBC60" w:rsidR="000405F3" w:rsidRDefault="000405F3">
          <w:r w:rsidRPr="002D6CE1">
            <w:rPr>
              <w:rFonts w:ascii="Arial" w:hAnsi="Arial" w:cs="Arial"/>
              <w:b/>
              <w:bCs/>
              <w:noProof/>
              <w:sz w:val="24"/>
              <w:szCs w:val="24"/>
            </w:rPr>
            <w:fldChar w:fldCharType="end"/>
          </w:r>
        </w:p>
      </w:sdtContent>
    </w:sdt>
    <w:p w14:paraId="520AF731" w14:textId="59332098" w:rsidR="00F7772E" w:rsidRDefault="00F7772E" w:rsidP="00F7772E">
      <w:pPr>
        <w:pStyle w:val="Heading1"/>
      </w:pPr>
      <w:bookmarkStart w:id="0" w:name="_Toc137133451"/>
      <w:r>
        <w:t>Overview and background</w:t>
      </w:r>
      <w:bookmarkEnd w:id="0"/>
    </w:p>
    <w:p w14:paraId="71646F3C" w14:textId="77777777" w:rsidR="004C3622" w:rsidRPr="00D81A49" w:rsidRDefault="002174C6" w:rsidP="004C3622">
      <w:pPr>
        <w:rPr>
          <w:rFonts w:ascii="Arial" w:hAnsi="Arial" w:cs="Arial"/>
          <w:sz w:val="24"/>
          <w:szCs w:val="24"/>
        </w:rPr>
      </w:pPr>
      <w:r w:rsidRPr="00F7772E">
        <w:rPr>
          <w:rFonts w:ascii="Arial" w:hAnsi="Arial" w:cs="Arial"/>
          <w:sz w:val="24"/>
          <w:szCs w:val="24"/>
        </w:rPr>
        <w:t>On 17</w:t>
      </w:r>
      <w:r w:rsidRPr="00D81A49">
        <w:rPr>
          <w:rFonts w:ascii="Arial" w:hAnsi="Arial" w:cs="Arial"/>
          <w:sz w:val="24"/>
          <w:szCs w:val="24"/>
        </w:rPr>
        <w:t>th</w:t>
      </w:r>
      <w:r w:rsidRPr="00F7772E">
        <w:rPr>
          <w:rFonts w:ascii="Arial" w:hAnsi="Arial" w:cs="Arial"/>
          <w:sz w:val="24"/>
          <w:szCs w:val="24"/>
        </w:rPr>
        <w:t xml:space="preserve"> May 2023, GMCA Digital portfolio launched the refreshed G</w:t>
      </w:r>
      <w:r w:rsidR="000405F3">
        <w:rPr>
          <w:rFonts w:ascii="Arial" w:hAnsi="Arial" w:cs="Arial"/>
          <w:sz w:val="24"/>
          <w:szCs w:val="24"/>
        </w:rPr>
        <w:t>reater Manchester</w:t>
      </w:r>
      <w:r w:rsidRPr="00F7772E">
        <w:rPr>
          <w:rFonts w:ascii="Arial" w:hAnsi="Arial" w:cs="Arial"/>
          <w:sz w:val="24"/>
          <w:szCs w:val="24"/>
        </w:rPr>
        <w:t xml:space="preserve"> Digital Blueprint for 2023-26. </w:t>
      </w:r>
      <w:r w:rsidR="004C3622" w:rsidRPr="00D81A49">
        <w:rPr>
          <w:rFonts w:ascii="Arial" w:hAnsi="Arial" w:cs="Arial"/>
          <w:sz w:val="24"/>
          <w:szCs w:val="24"/>
        </w:rPr>
        <w:t>The blueprint has been developed in collaboration with stakeholders from across Greater Manchester’s digital sector and shares strategic commitments to put our people, our environment, and our place firmly at the heart of our plans.</w:t>
      </w:r>
    </w:p>
    <w:p w14:paraId="4F933A78" w14:textId="592FE842" w:rsidR="00837BF8" w:rsidRPr="00F7772E" w:rsidRDefault="004C3622">
      <w:pPr>
        <w:rPr>
          <w:rFonts w:ascii="Arial" w:hAnsi="Arial" w:cs="Arial"/>
          <w:sz w:val="24"/>
          <w:szCs w:val="24"/>
        </w:rPr>
      </w:pPr>
      <w:r w:rsidRPr="002D6CE1">
        <w:rPr>
          <w:rFonts w:ascii="Arial" w:hAnsi="Arial" w:cs="Arial"/>
          <w:b/>
          <w:bCs/>
          <w:sz w:val="24"/>
          <w:szCs w:val="24"/>
        </w:rPr>
        <w:t>Why would I share the blueprint?</w:t>
      </w:r>
      <w:r>
        <w:rPr>
          <w:rFonts w:ascii="Arial" w:hAnsi="Arial" w:cs="Arial"/>
          <w:sz w:val="24"/>
          <w:szCs w:val="24"/>
        </w:rPr>
        <w:t xml:space="preserve"> The blueprint is intentionally Greater Manchester wide, and having been developed by stakeholders from across GM’s digital and tech sector is written in a way we hope </w:t>
      </w:r>
      <w:proofErr w:type="gramStart"/>
      <w:r>
        <w:rPr>
          <w:rFonts w:ascii="Arial" w:hAnsi="Arial" w:cs="Arial"/>
          <w:sz w:val="24"/>
          <w:szCs w:val="24"/>
        </w:rPr>
        <w:t>all across</w:t>
      </w:r>
      <w:proofErr w:type="gramEnd"/>
      <w:r>
        <w:rPr>
          <w:rFonts w:ascii="Arial" w:hAnsi="Arial" w:cs="Arial"/>
          <w:sz w:val="24"/>
          <w:szCs w:val="24"/>
        </w:rPr>
        <w:t xml:space="preserve"> the sector can see how they fit with ambition and priorities.</w:t>
      </w:r>
    </w:p>
    <w:p w14:paraId="39F9A056" w14:textId="5E16AC5C" w:rsidR="007C49FF" w:rsidRPr="00F7772E" w:rsidRDefault="007C49FF" w:rsidP="00F7772E">
      <w:pPr>
        <w:pStyle w:val="Heading1"/>
      </w:pPr>
      <w:bookmarkStart w:id="1" w:name="_Toc137133452"/>
      <w:r w:rsidRPr="00F7772E">
        <w:t>Suggested social media posts</w:t>
      </w:r>
      <w:bookmarkEnd w:id="1"/>
    </w:p>
    <w:p w14:paraId="551EDB14" w14:textId="39652EB8" w:rsidR="00E16D4F" w:rsidRPr="002D6CE1" w:rsidRDefault="00E16D4F" w:rsidP="002D6CE1">
      <w:pPr>
        <w:pStyle w:val="ListParagraph"/>
        <w:numPr>
          <w:ilvl w:val="0"/>
          <w:numId w:val="2"/>
        </w:numPr>
        <w:rPr>
          <w:rFonts w:ascii="Arial" w:hAnsi="Arial" w:cs="Arial"/>
          <w:sz w:val="24"/>
          <w:szCs w:val="24"/>
        </w:rPr>
      </w:pPr>
      <w:r w:rsidRPr="002D6CE1">
        <w:rPr>
          <w:rFonts w:ascii="Arial" w:hAnsi="Arial" w:cs="Arial"/>
          <w:sz w:val="24"/>
          <w:szCs w:val="24"/>
        </w:rPr>
        <w:t xml:space="preserve">Greater Manchester has a new digital vision! The Digital Blueprint 23-26 has been developed with stakeholders from across </w:t>
      </w:r>
      <w:r w:rsidR="00F66A90" w:rsidRPr="002D6CE1">
        <w:rPr>
          <w:rFonts w:ascii="Arial" w:hAnsi="Arial" w:cs="Arial"/>
          <w:sz w:val="24"/>
          <w:szCs w:val="24"/>
        </w:rPr>
        <w:t>the regions</w:t>
      </w:r>
      <w:r w:rsidRPr="002D6CE1">
        <w:rPr>
          <w:rFonts w:ascii="Arial" w:hAnsi="Arial" w:cs="Arial"/>
          <w:sz w:val="24"/>
          <w:szCs w:val="24"/>
        </w:rPr>
        <w:t xml:space="preserve"> digital sector</w:t>
      </w:r>
      <w:r w:rsidR="001E0E82" w:rsidRPr="002D6CE1">
        <w:rPr>
          <w:rFonts w:ascii="Arial" w:hAnsi="Arial" w:cs="Arial"/>
          <w:sz w:val="24"/>
          <w:szCs w:val="24"/>
        </w:rPr>
        <w:t xml:space="preserve">, </w:t>
      </w:r>
      <w:r w:rsidR="00F66A90" w:rsidRPr="002D6CE1">
        <w:rPr>
          <w:rFonts w:ascii="Arial" w:hAnsi="Arial" w:cs="Arial"/>
          <w:sz w:val="24"/>
          <w:szCs w:val="24"/>
        </w:rPr>
        <w:t>put</w:t>
      </w:r>
      <w:r w:rsidR="001E0E82" w:rsidRPr="002D6CE1">
        <w:rPr>
          <w:rFonts w:ascii="Arial" w:hAnsi="Arial" w:cs="Arial"/>
          <w:sz w:val="24"/>
          <w:szCs w:val="24"/>
        </w:rPr>
        <w:t>ting</w:t>
      </w:r>
      <w:r w:rsidRPr="002D6CE1">
        <w:rPr>
          <w:rFonts w:ascii="Arial" w:hAnsi="Arial" w:cs="Arial"/>
          <w:sz w:val="24"/>
          <w:szCs w:val="24"/>
        </w:rPr>
        <w:t xml:space="preserve"> people, environment, and place firmly at the heart of </w:t>
      </w:r>
      <w:r w:rsidR="00F66A90" w:rsidRPr="002D6CE1">
        <w:rPr>
          <w:rFonts w:ascii="Arial" w:hAnsi="Arial" w:cs="Arial"/>
          <w:sz w:val="24"/>
          <w:szCs w:val="24"/>
        </w:rPr>
        <w:t>digital plans</w:t>
      </w:r>
      <w:r w:rsidR="002308AE" w:rsidRPr="002D6CE1">
        <w:rPr>
          <w:rFonts w:ascii="Arial" w:hAnsi="Arial" w:cs="Arial"/>
          <w:sz w:val="24"/>
          <w:szCs w:val="24"/>
        </w:rPr>
        <w:t xml:space="preserve"> - </w:t>
      </w:r>
      <w:hyperlink r:id="rId9" w:history="1">
        <w:r w:rsidR="006A2075" w:rsidRPr="002D6CE1">
          <w:rPr>
            <w:rStyle w:val="Hyperlink"/>
            <w:rFonts w:ascii="Arial" w:hAnsi="Arial" w:cs="Arial"/>
            <w:sz w:val="24"/>
            <w:szCs w:val="24"/>
          </w:rPr>
          <w:t>https://greatermanchester-ca.gov.uk/what-we-do/digital/</w:t>
        </w:r>
      </w:hyperlink>
      <w:r w:rsidR="006A2075" w:rsidRPr="002D6CE1">
        <w:rPr>
          <w:rFonts w:ascii="Arial" w:hAnsi="Arial" w:cs="Arial"/>
          <w:sz w:val="24"/>
          <w:szCs w:val="24"/>
        </w:rPr>
        <w:t xml:space="preserve"> #DoingDigitalDifferently </w:t>
      </w:r>
    </w:p>
    <w:p w14:paraId="662DAC0B" w14:textId="451967A3" w:rsidR="006A2075" w:rsidRPr="002D6CE1" w:rsidRDefault="00EB4CD0" w:rsidP="002D6CE1">
      <w:pPr>
        <w:pStyle w:val="ListParagraph"/>
        <w:numPr>
          <w:ilvl w:val="0"/>
          <w:numId w:val="2"/>
        </w:numPr>
        <w:rPr>
          <w:rFonts w:ascii="Arial" w:hAnsi="Arial" w:cs="Arial"/>
          <w:sz w:val="24"/>
          <w:szCs w:val="24"/>
        </w:rPr>
      </w:pPr>
      <w:r w:rsidRPr="002D6CE1">
        <w:rPr>
          <w:rFonts w:ascii="Arial" w:hAnsi="Arial" w:cs="Arial"/>
          <w:sz w:val="24"/>
          <w:szCs w:val="24"/>
        </w:rPr>
        <w:lastRenderedPageBreak/>
        <w:t>Greater Manchester Digital Blueprint 23-26</w:t>
      </w:r>
      <w:r w:rsidR="000D4509" w:rsidRPr="002D6CE1">
        <w:rPr>
          <w:rFonts w:ascii="Arial" w:hAnsi="Arial" w:cs="Arial"/>
          <w:sz w:val="24"/>
          <w:szCs w:val="24"/>
        </w:rPr>
        <w:t xml:space="preserve"> </w:t>
      </w:r>
      <w:r w:rsidRPr="002D6CE1">
        <w:rPr>
          <w:rFonts w:ascii="Arial" w:hAnsi="Arial" w:cs="Arial"/>
          <w:sz w:val="24"/>
          <w:szCs w:val="24"/>
        </w:rPr>
        <w:t xml:space="preserve">sets the next chapter towards being a world-leading digital city region, our ongoing commitment to being open, </w:t>
      </w:r>
      <w:proofErr w:type="gramStart"/>
      <w:r w:rsidRPr="002D6CE1">
        <w:rPr>
          <w:rFonts w:ascii="Arial" w:hAnsi="Arial" w:cs="Arial"/>
          <w:sz w:val="24"/>
          <w:szCs w:val="24"/>
        </w:rPr>
        <w:t>innovative</w:t>
      </w:r>
      <w:proofErr w:type="gramEnd"/>
      <w:r w:rsidRPr="002D6CE1">
        <w:rPr>
          <w:rFonts w:ascii="Arial" w:hAnsi="Arial" w:cs="Arial"/>
          <w:sz w:val="24"/>
          <w:szCs w:val="24"/>
        </w:rPr>
        <w:t xml:space="preserve"> and connective.</w:t>
      </w:r>
      <w:r w:rsidR="006A2075" w:rsidRPr="002D6CE1">
        <w:rPr>
          <w:rFonts w:ascii="Arial" w:hAnsi="Arial" w:cs="Arial"/>
          <w:sz w:val="24"/>
          <w:szCs w:val="24"/>
        </w:rPr>
        <w:t xml:space="preserve"> Read more - </w:t>
      </w:r>
      <w:hyperlink r:id="rId10" w:history="1">
        <w:r w:rsidR="006A2075" w:rsidRPr="002D6CE1">
          <w:rPr>
            <w:rStyle w:val="Hyperlink"/>
            <w:rFonts w:ascii="Arial" w:hAnsi="Arial" w:cs="Arial"/>
            <w:sz w:val="24"/>
            <w:szCs w:val="24"/>
          </w:rPr>
          <w:t>https://greatermanchester-ca.gov.uk/what-we-do/digital/</w:t>
        </w:r>
      </w:hyperlink>
      <w:r w:rsidR="006A2075" w:rsidRPr="002D6CE1">
        <w:rPr>
          <w:rFonts w:ascii="Arial" w:hAnsi="Arial" w:cs="Arial"/>
          <w:sz w:val="24"/>
          <w:szCs w:val="24"/>
        </w:rPr>
        <w:t xml:space="preserve"> #DoingDigitalDifferently </w:t>
      </w:r>
    </w:p>
    <w:p w14:paraId="26DF1F30" w14:textId="39649459" w:rsidR="007C49FF" w:rsidRPr="002D6CE1" w:rsidRDefault="00E638C7" w:rsidP="002D6CE1">
      <w:pPr>
        <w:pStyle w:val="ListParagraph"/>
        <w:numPr>
          <w:ilvl w:val="0"/>
          <w:numId w:val="2"/>
        </w:numPr>
        <w:rPr>
          <w:rFonts w:ascii="Arial" w:hAnsi="Arial" w:cs="Arial"/>
          <w:sz w:val="24"/>
          <w:szCs w:val="24"/>
        </w:rPr>
      </w:pPr>
      <w:r w:rsidRPr="002D6CE1">
        <w:rPr>
          <w:rFonts w:ascii="Arial" w:hAnsi="Arial" w:cs="Arial"/>
          <w:sz w:val="24"/>
          <w:szCs w:val="24"/>
        </w:rPr>
        <w:t xml:space="preserve">In May </w:t>
      </w:r>
      <w:r w:rsidR="00724D95" w:rsidRPr="002D6CE1">
        <w:rPr>
          <w:rFonts w:ascii="Arial" w:hAnsi="Arial" w:cs="Arial"/>
          <w:sz w:val="24"/>
          <w:szCs w:val="24"/>
        </w:rPr>
        <w:t>‘</w:t>
      </w:r>
      <w:r w:rsidRPr="002D6CE1">
        <w:rPr>
          <w:rFonts w:ascii="Arial" w:hAnsi="Arial" w:cs="Arial"/>
          <w:sz w:val="24"/>
          <w:szCs w:val="24"/>
        </w:rPr>
        <w:t>23</w:t>
      </w:r>
      <w:r w:rsidR="00FF00FA" w:rsidRPr="002D6CE1">
        <w:rPr>
          <w:rFonts w:ascii="Arial" w:hAnsi="Arial" w:cs="Arial"/>
          <w:sz w:val="24"/>
          <w:szCs w:val="24"/>
        </w:rPr>
        <w:t xml:space="preserve">, Andy Burnham Mayor of Greater Manchester launched </w:t>
      </w:r>
      <w:r w:rsidR="00BB17BC" w:rsidRPr="002D6CE1">
        <w:rPr>
          <w:rFonts w:ascii="Arial" w:hAnsi="Arial" w:cs="Arial"/>
          <w:sz w:val="24"/>
          <w:szCs w:val="24"/>
        </w:rPr>
        <w:t>a</w:t>
      </w:r>
      <w:r w:rsidR="00FF00FA" w:rsidRPr="002D6CE1">
        <w:rPr>
          <w:rFonts w:ascii="Arial" w:hAnsi="Arial" w:cs="Arial"/>
          <w:sz w:val="24"/>
          <w:szCs w:val="24"/>
        </w:rPr>
        <w:t xml:space="preserve"> new Greater Manchester Digital Blueprint</w:t>
      </w:r>
      <w:r w:rsidR="00BB17BC" w:rsidRPr="002D6CE1">
        <w:rPr>
          <w:rFonts w:ascii="Arial" w:hAnsi="Arial" w:cs="Arial"/>
          <w:sz w:val="24"/>
          <w:szCs w:val="24"/>
        </w:rPr>
        <w:t xml:space="preserve"> - </w:t>
      </w:r>
      <w:r w:rsidR="00FF00FA" w:rsidRPr="002D6CE1">
        <w:rPr>
          <w:rFonts w:ascii="Arial" w:hAnsi="Arial" w:cs="Arial"/>
          <w:sz w:val="24"/>
          <w:szCs w:val="24"/>
        </w:rPr>
        <w:t>aim</w:t>
      </w:r>
      <w:r w:rsidR="00BB17BC" w:rsidRPr="002D6CE1">
        <w:rPr>
          <w:rFonts w:ascii="Arial" w:hAnsi="Arial" w:cs="Arial"/>
          <w:sz w:val="24"/>
          <w:szCs w:val="24"/>
        </w:rPr>
        <w:t>ing</w:t>
      </w:r>
      <w:r w:rsidR="00FF00FA" w:rsidRPr="002D6CE1">
        <w:rPr>
          <w:rFonts w:ascii="Arial" w:hAnsi="Arial" w:cs="Arial"/>
          <w:sz w:val="24"/>
          <w:szCs w:val="24"/>
        </w:rPr>
        <w:t xml:space="preserve"> for a more inclusive and sustainable approach that builds on our greatest assets.</w:t>
      </w:r>
      <w:r w:rsidR="00C108F3" w:rsidRPr="002D6CE1">
        <w:rPr>
          <w:rFonts w:ascii="Arial" w:hAnsi="Arial" w:cs="Arial"/>
          <w:sz w:val="24"/>
          <w:szCs w:val="24"/>
        </w:rPr>
        <w:t xml:space="preserve"> Read more - </w:t>
      </w:r>
      <w:hyperlink r:id="rId11" w:history="1">
        <w:r w:rsidR="00C108F3" w:rsidRPr="002D6CE1">
          <w:rPr>
            <w:rStyle w:val="Hyperlink"/>
            <w:rFonts w:ascii="Arial" w:hAnsi="Arial" w:cs="Arial"/>
            <w:sz w:val="24"/>
            <w:szCs w:val="24"/>
          </w:rPr>
          <w:t>https://greatermanchester-ca.gov.uk/what-we-do/digital/</w:t>
        </w:r>
      </w:hyperlink>
      <w:r w:rsidR="00C108F3" w:rsidRPr="002D6CE1">
        <w:rPr>
          <w:rFonts w:ascii="Arial" w:hAnsi="Arial" w:cs="Arial"/>
          <w:sz w:val="24"/>
          <w:szCs w:val="24"/>
        </w:rPr>
        <w:t xml:space="preserve"> #DoingDigitalDifferently</w:t>
      </w:r>
    </w:p>
    <w:p w14:paraId="07B8C311" w14:textId="1D7B348E" w:rsidR="003C3651" w:rsidRPr="00575712" w:rsidRDefault="00830694" w:rsidP="00575712">
      <w:pPr>
        <w:pStyle w:val="Heading1"/>
      </w:pPr>
      <w:bookmarkStart w:id="2" w:name="_Toc137133453"/>
      <w:r w:rsidRPr="00575712">
        <w:t>Shareable content</w:t>
      </w:r>
      <w:bookmarkEnd w:id="2"/>
    </w:p>
    <w:p w14:paraId="7D31C081" w14:textId="364B921E" w:rsidR="00575712" w:rsidRDefault="00460547" w:rsidP="00575712">
      <w:pPr>
        <w:pStyle w:val="Heading2"/>
      </w:pPr>
      <w:bookmarkStart w:id="3" w:name="_Toc137133454"/>
      <w:r>
        <w:t>Social media</w:t>
      </w:r>
      <w:r w:rsidR="00575712" w:rsidRPr="00575712">
        <w:t xml:space="preserve"> graphics</w:t>
      </w:r>
      <w:bookmarkEnd w:id="3"/>
    </w:p>
    <w:p w14:paraId="722D89F5" w14:textId="1DBD58BA" w:rsidR="00460547" w:rsidRPr="00411D6D" w:rsidRDefault="000305FD" w:rsidP="00411D6D">
      <w:pPr>
        <w:rPr>
          <w:rFonts w:ascii="Arial" w:hAnsi="Arial" w:cs="Arial"/>
          <w:sz w:val="24"/>
          <w:szCs w:val="24"/>
        </w:rPr>
      </w:pPr>
      <w:r>
        <w:rPr>
          <w:rFonts w:ascii="Arial" w:hAnsi="Arial" w:cs="Arial"/>
          <w:sz w:val="24"/>
          <w:szCs w:val="24"/>
        </w:rPr>
        <w:t>G</w:t>
      </w:r>
      <w:r w:rsidR="00460547" w:rsidRPr="00411D6D">
        <w:rPr>
          <w:rFonts w:ascii="Arial" w:hAnsi="Arial" w:cs="Arial"/>
          <w:sz w:val="24"/>
          <w:szCs w:val="24"/>
        </w:rPr>
        <w:t xml:space="preserve">raphics Included in this </w:t>
      </w:r>
      <w:r w:rsidR="00865EFF" w:rsidRPr="00411D6D">
        <w:rPr>
          <w:rFonts w:ascii="Arial" w:hAnsi="Arial" w:cs="Arial"/>
          <w:sz w:val="24"/>
          <w:szCs w:val="24"/>
        </w:rPr>
        <w:t>toolkit.</w:t>
      </w:r>
    </w:p>
    <w:p w14:paraId="2CF8AE72" w14:textId="107818FE" w:rsidR="00333BFF" w:rsidRDefault="00333BFF" w:rsidP="00411D6D">
      <w:pPr>
        <w:pStyle w:val="ListParagraph"/>
        <w:numPr>
          <w:ilvl w:val="0"/>
          <w:numId w:val="1"/>
        </w:numPr>
        <w:rPr>
          <w:rFonts w:ascii="Arial" w:hAnsi="Arial" w:cs="Arial"/>
          <w:sz w:val="24"/>
          <w:szCs w:val="24"/>
        </w:rPr>
      </w:pPr>
      <w:r>
        <w:rPr>
          <w:rFonts w:ascii="Arial" w:hAnsi="Arial" w:cs="Arial"/>
          <w:sz w:val="24"/>
          <w:szCs w:val="24"/>
        </w:rPr>
        <w:t>GM Digital Blueprint graphic</w:t>
      </w:r>
      <w:r w:rsidR="000E46A3">
        <w:rPr>
          <w:rFonts w:ascii="Arial" w:hAnsi="Arial" w:cs="Arial"/>
          <w:sz w:val="24"/>
          <w:szCs w:val="24"/>
        </w:rPr>
        <w:t xml:space="preserve">s – general info and priority specific </w:t>
      </w:r>
      <w:r w:rsidR="002C51A6">
        <w:rPr>
          <w:rFonts w:ascii="Arial" w:hAnsi="Arial" w:cs="Arial"/>
          <w:sz w:val="24"/>
          <w:szCs w:val="24"/>
        </w:rPr>
        <w:t>graphics</w:t>
      </w:r>
    </w:p>
    <w:p w14:paraId="4CEF57BC" w14:textId="77777777" w:rsidR="002C51A6" w:rsidRDefault="002C51A6" w:rsidP="00411D6D">
      <w:pPr>
        <w:pStyle w:val="ListParagraph"/>
        <w:numPr>
          <w:ilvl w:val="0"/>
          <w:numId w:val="1"/>
        </w:numPr>
        <w:rPr>
          <w:rFonts w:ascii="Arial" w:hAnsi="Arial" w:cs="Arial"/>
          <w:sz w:val="24"/>
          <w:szCs w:val="24"/>
        </w:rPr>
      </w:pPr>
      <w:r>
        <w:rPr>
          <w:rFonts w:ascii="Arial" w:hAnsi="Arial" w:cs="Arial"/>
          <w:sz w:val="24"/>
          <w:szCs w:val="24"/>
        </w:rPr>
        <w:t>Quote graphics</w:t>
      </w:r>
    </w:p>
    <w:p w14:paraId="7508C99E" w14:textId="0EC594EF" w:rsidR="00460547" w:rsidRDefault="00460547" w:rsidP="002C51A6">
      <w:pPr>
        <w:pStyle w:val="ListParagraph"/>
        <w:numPr>
          <w:ilvl w:val="1"/>
          <w:numId w:val="1"/>
        </w:numPr>
        <w:rPr>
          <w:rFonts w:ascii="Arial" w:hAnsi="Arial" w:cs="Arial"/>
          <w:sz w:val="24"/>
          <w:szCs w:val="24"/>
        </w:rPr>
      </w:pPr>
      <w:r w:rsidRPr="00411D6D">
        <w:rPr>
          <w:rFonts w:ascii="Arial" w:hAnsi="Arial" w:cs="Arial"/>
          <w:sz w:val="24"/>
          <w:szCs w:val="24"/>
        </w:rPr>
        <w:t>Cllr Nick Peel, GMCA Lead for Digital</w:t>
      </w:r>
    </w:p>
    <w:p w14:paraId="59BBD3A9" w14:textId="21B0ED5A" w:rsidR="00411D6D" w:rsidRDefault="00411D6D" w:rsidP="002C51A6">
      <w:pPr>
        <w:pStyle w:val="ListParagraph"/>
        <w:numPr>
          <w:ilvl w:val="1"/>
          <w:numId w:val="1"/>
        </w:numPr>
        <w:rPr>
          <w:rFonts w:ascii="Arial" w:hAnsi="Arial" w:cs="Arial"/>
          <w:sz w:val="24"/>
          <w:szCs w:val="24"/>
        </w:rPr>
      </w:pPr>
      <w:r>
        <w:rPr>
          <w:rFonts w:ascii="Arial" w:hAnsi="Arial" w:cs="Arial"/>
          <w:sz w:val="24"/>
          <w:szCs w:val="24"/>
        </w:rPr>
        <w:t>Andy Burnham, Mayor of Greater Manchester</w:t>
      </w:r>
    </w:p>
    <w:p w14:paraId="3E65D9F7" w14:textId="15CD2A16" w:rsidR="00411D6D" w:rsidRDefault="00017F42" w:rsidP="002C51A6">
      <w:pPr>
        <w:pStyle w:val="ListParagraph"/>
        <w:numPr>
          <w:ilvl w:val="1"/>
          <w:numId w:val="1"/>
        </w:numPr>
        <w:rPr>
          <w:rFonts w:ascii="Arial" w:hAnsi="Arial" w:cs="Arial"/>
          <w:sz w:val="24"/>
          <w:szCs w:val="24"/>
        </w:rPr>
      </w:pPr>
      <w:r>
        <w:rPr>
          <w:rFonts w:ascii="Arial" w:hAnsi="Arial" w:cs="Arial"/>
          <w:sz w:val="24"/>
          <w:szCs w:val="24"/>
        </w:rPr>
        <w:t>Lou Cordwell, Chair, Greater Manchester Business Board</w:t>
      </w:r>
    </w:p>
    <w:p w14:paraId="3F52E290" w14:textId="16293211" w:rsidR="00017F42" w:rsidRDefault="00992DBF" w:rsidP="002C51A6">
      <w:pPr>
        <w:pStyle w:val="ListParagraph"/>
        <w:numPr>
          <w:ilvl w:val="1"/>
          <w:numId w:val="1"/>
        </w:numPr>
        <w:rPr>
          <w:rFonts w:ascii="Arial" w:hAnsi="Arial" w:cs="Arial"/>
          <w:sz w:val="24"/>
          <w:szCs w:val="24"/>
        </w:rPr>
      </w:pPr>
      <w:r>
        <w:rPr>
          <w:rFonts w:ascii="Arial" w:hAnsi="Arial" w:cs="Arial"/>
          <w:sz w:val="24"/>
          <w:szCs w:val="24"/>
        </w:rPr>
        <w:t>Amul Batra and Beckie Taylor, Northcoders / Tech Returners</w:t>
      </w:r>
    </w:p>
    <w:p w14:paraId="140F2F1A" w14:textId="76EA40E7" w:rsidR="00460547" w:rsidRPr="00E41234" w:rsidRDefault="0073309E" w:rsidP="00460547">
      <w:pPr>
        <w:rPr>
          <w:rFonts w:ascii="Arial" w:hAnsi="Arial" w:cs="Arial"/>
          <w:sz w:val="24"/>
          <w:szCs w:val="24"/>
        </w:rPr>
      </w:pPr>
      <w:r>
        <w:rPr>
          <w:rFonts w:ascii="Arial" w:hAnsi="Arial" w:cs="Arial"/>
          <w:sz w:val="24"/>
          <w:szCs w:val="24"/>
        </w:rPr>
        <w:t xml:space="preserve">See </w:t>
      </w:r>
      <w:hyperlink w:anchor="_Appendix_1_–" w:history="1">
        <w:r w:rsidRPr="003E1654">
          <w:rPr>
            <w:rStyle w:val="Hyperlink"/>
            <w:rFonts w:ascii="Arial" w:hAnsi="Arial" w:cs="Arial"/>
            <w:sz w:val="24"/>
            <w:szCs w:val="24"/>
          </w:rPr>
          <w:t>appendix 1</w:t>
        </w:r>
      </w:hyperlink>
      <w:r>
        <w:rPr>
          <w:rFonts w:ascii="Arial" w:hAnsi="Arial" w:cs="Arial"/>
          <w:sz w:val="24"/>
          <w:szCs w:val="24"/>
        </w:rPr>
        <w:t xml:space="preserve"> for available alt text.</w:t>
      </w:r>
    </w:p>
    <w:p w14:paraId="6842208F" w14:textId="2F9834E3" w:rsidR="00830694" w:rsidRDefault="00830694" w:rsidP="00575712">
      <w:pPr>
        <w:pStyle w:val="Heading2"/>
      </w:pPr>
      <w:bookmarkStart w:id="4" w:name="_Toc137133455"/>
      <w:r w:rsidRPr="00575712">
        <w:t>Video</w:t>
      </w:r>
      <w:bookmarkEnd w:id="4"/>
    </w:p>
    <w:p w14:paraId="3E711752" w14:textId="35781CD6" w:rsidR="003E29ED" w:rsidRPr="00E5636B" w:rsidRDefault="003E29ED" w:rsidP="003E29ED">
      <w:pPr>
        <w:pStyle w:val="ListParagraph"/>
        <w:numPr>
          <w:ilvl w:val="0"/>
          <w:numId w:val="1"/>
        </w:numPr>
        <w:rPr>
          <w:rStyle w:val="Hyperlink"/>
          <w:rFonts w:ascii="Arial" w:hAnsi="Arial" w:cs="Arial"/>
          <w:color w:val="auto"/>
          <w:sz w:val="24"/>
          <w:szCs w:val="24"/>
          <w:u w:val="none"/>
        </w:rPr>
      </w:pPr>
      <w:r w:rsidRPr="00F7772E">
        <w:rPr>
          <w:rFonts w:ascii="Arial" w:hAnsi="Arial" w:cs="Arial"/>
          <w:sz w:val="24"/>
          <w:szCs w:val="24"/>
        </w:rPr>
        <w:t xml:space="preserve">GM Digital Blueprint video -  </w:t>
      </w:r>
      <w:hyperlink r:id="rId12" w:history="1">
        <w:r w:rsidRPr="00F7772E">
          <w:rPr>
            <w:rStyle w:val="Hyperlink"/>
            <w:rFonts w:ascii="Arial" w:hAnsi="Arial" w:cs="Arial"/>
            <w:sz w:val="24"/>
            <w:szCs w:val="24"/>
          </w:rPr>
          <w:t>https://youtu.be/CZf4R96L55E</w:t>
        </w:r>
      </w:hyperlink>
    </w:p>
    <w:p w14:paraId="223521CA" w14:textId="62B8768E" w:rsidR="00E5636B" w:rsidRDefault="00E5636B" w:rsidP="003E29ED">
      <w:pPr>
        <w:pStyle w:val="ListParagraph"/>
        <w:numPr>
          <w:ilvl w:val="0"/>
          <w:numId w:val="1"/>
        </w:numPr>
        <w:rPr>
          <w:rFonts w:ascii="Arial" w:hAnsi="Arial" w:cs="Arial"/>
          <w:sz w:val="24"/>
          <w:szCs w:val="24"/>
        </w:rPr>
      </w:pPr>
      <w:r w:rsidRPr="40B3B0E8">
        <w:rPr>
          <w:rFonts w:ascii="Arial" w:hAnsi="Arial" w:cs="Arial"/>
          <w:sz w:val="24"/>
          <w:szCs w:val="24"/>
        </w:rPr>
        <w:t>Short</w:t>
      </w:r>
      <w:r w:rsidR="00E41234" w:rsidRPr="40B3B0E8">
        <w:rPr>
          <w:rFonts w:ascii="Arial" w:hAnsi="Arial" w:cs="Arial"/>
          <w:sz w:val="24"/>
          <w:szCs w:val="24"/>
        </w:rPr>
        <w:t xml:space="preserve">, subtitled </w:t>
      </w:r>
      <w:r w:rsidRPr="40B3B0E8">
        <w:rPr>
          <w:rFonts w:ascii="Arial" w:hAnsi="Arial" w:cs="Arial"/>
          <w:sz w:val="24"/>
          <w:szCs w:val="24"/>
        </w:rPr>
        <w:t xml:space="preserve">clips </w:t>
      </w:r>
      <w:r w:rsidR="573DD0DA" w:rsidRPr="40B3B0E8">
        <w:rPr>
          <w:rFonts w:ascii="Arial" w:hAnsi="Arial" w:cs="Arial"/>
          <w:sz w:val="24"/>
          <w:szCs w:val="24"/>
        </w:rPr>
        <w:t xml:space="preserve">are available to download – </w:t>
      </w:r>
      <w:hyperlink r:id="rId13">
        <w:r w:rsidR="0CA91F71" w:rsidRPr="40B3B0E8">
          <w:rPr>
            <w:rStyle w:val="Hyperlink"/>
            <w:rFonts w:ascii="Arial" w:hAnsi="Arial" w:cs="Arial"/>
            <w:sz w:val="24"/>
            <w:szCs w:val="24"/>
          </w:rPr>
          <w:t>https://we.tl/t-N9j4Yg1Fgt</w:t>
        </w:r>
      </w:hyperlink>
      <w:r w:rsidR="0CA91F71" w:rsidRPr="40B3B0E8">
        <w:rPr>
          <w:rFonts w:ascii="Arial" w:hAnsi="Arial" w:cs="Arial"/>
          <w:sz w:val="24"/>
          <w:szCs w:val="24"/>
        </w:rPr>
        <w:t xml:space="preserve"> </w:t>
      </w:r>
      <w:r w:rsidR="573DD0DA" w:rsidRPr="40B3B0E8">
        <w:rPr>
          <w:rFonts w:ascii="Arial" w:hAnsi="Arial" w:cs="Arial"/>
          <w:sz w:val="24"/>
          <w:szCs w:val="24"/>
        </w:rPr>
        <w:t xml:space="preserve">if this link has expired please email </w:t>
      </w:r>
      <w:hyperlink r:id="rId14">
        <w:r w:rsidR="573DD0DA" w:rsidRPr="40B3B0E8">
          <w:rPr>
            <w:rStyle w:val="Hyperlink"/>
            <w:rFonts w:ascii="Arial" w:hAnsi="Arial" w:cs="Arial"/>
            <w:sz w:val="24"/>
            <w:szCs w:val="24"/>
          </w:rPr>
          <w:t>lauren.millward@greatermanchester-ca.gov.uk</w:t>
        </w:r>
      </w:hyperlink>
      <w:r w:rsidR="573DD0DA" w:rsidRPr="40B3B0E8">
        <w:rPr>
          <w:rFonts w:ascii="Arial" w:hAnsi="Arial" w:cs="Arial"/>
          <w:sz w:val="24"/>
          <w:szCs w:val="24"/>
        </w:rPr>
        <w:t xml:space="preserve"> or </w:t>
      </w:r>
      <w:hyperlink r:id="rId15">
        <w:r w:rsidR="573DD0DA" w:rsidRPr="40B3B0E8">
          <w:rPr>
            <w:rStyle w:val="Hyperlink"/>
            <w:rFonts w:ascii="Arial" w:hAnsi="Arial" w:cs="Arial"/>
            <w:sz w:val="24"/>
            <w:szCs w:val="24"/>
          </w:rPr>
          <w:t>timothy.brandwood@greatermanchester-ca.gov.uk</w:t>
        </w:r>
      </w:hyperlink>
      <w:r w:rsidR="573DD0DA" w:rsidRPr="40B3B0E8">
        <w:rPr>
          <w:rFonts w:ascii="Arial" w:hAnsi="Arial" w:cs="Arial"/>
          <w:sz w:val="24"/>
          <w:szCs w:val="24"/>
        </w:rPr>
        <w:t xml:space="preserve"> </w:t>
      </w:r>
    </w:p>
    <w:p w14:paraId="39E6ABFD" w14:textId="5724F2DF" w:rsidR="00E5636B" w:rsidRDefault="00E5636B" w:rsidP="00E5636B">
      <w:pPr>
        <w:pStyle w:val="ListParagraph"/>
        <w:numPr>
          <w:ilvl w:val="1"/>
          <w:numId w:val="1"/>
        </w:numPr>
        <w:rPr>
          <w:rFonts w:ascii="Arial" w:hAnsi="Arial" w:cs="Arial"/>
          <w:sz w:val="24"/>
          <w:szCs w:val="24"/>
        </w:rPr>
      </w:pPr>
      <w:r>
        <w:rPr>
          <w:rFonts w:ascii="Arial" w:hAnsi="Arial" w:cs="Arial"/>
          <w:sz w:val="24"/>
          <w:szCs w:val="24"/>
        </w:rPr>
        <w:t>Andy Burnham, Mayor of Greater Manchester</w:t>
      </w:r>
    </w:p>
    <w:p w14:paraId="1B586081" w14:textId="21842E95" w:rsidR="00E5636B" w:rsidRDefault="00E5636B" w:rsidP="00E5636B">
      <w:pPr>
        <w:pStyle w:val="ListParagraph"/>
        <w:numPr>
          <w:ilvl w:val="1"/>
          <w:numId w:val="1"/>
        </w:numPr>
        <w:rPr>
          <w:rFonts w:ascii="Arial" w:hAnsi="Arial" w:cs="Arial"/>
          <w:sz w:val="24"/>
          <w:szCs w:val="24"/>
        </w:rPr>
      </w:pPr>
      <w:r>
        <w:rPr>
          <w:rFonts w:ascii="Arial" w:hAnsi="Arial" w:cs="Arial"/>
          <w:sz w:val="24"/>
          <w:szCs w:val="24"/>
        </w:rPr>
        <w:t>Janet Cou</w:t>
      </w:r>
      <w:r w:rsidR="00087099">
        <w:rPr>
          <w:rFonts w:ascii="Arial" w:hAnsi="Arial" w:cs="Arial"/>
          <w:sz w:val="24"/>
          <w:szCs w:val="24"/>
        </w:rPr>
        <w:t>lthurst, Chief of Staff, 6point6</w:t>
      </w:r>
    </w:p>
    <w:p w14:paraId="6679E8E1" w14:textId="12FBC0C9" w:rsidR="00087099" w:rsidRDefault="00087099" w:rsidP="00E5636B">
      <w:pPr>
        <w:pStyle w:val="ListParagraph"/>
        <w:numPr>
          <w:ilvl w:val="1"/>
          <w:numId w:val="1"/>
        </w:numPr>
        <w:rPr>
          <w:rFonts w:ascii="Arial" w:hAnsi="Arial" w:cs="Arial"/>
          <w:sz w:val="24"/>
          <w:szCs w:val="24"/>
        </w:rPr>
      </w:pPr>
      <w:r>
        <w:rPr>
          <w:rFonts w:ascii="Arial" w:hAnsi="Arial" w:cs="Arial"/>
          <w:sz w:val="24"/>
          <w:szCs w:val="24"/>
        </w:rPr>
        <w:t xml:space="preserve">Dame Nancy Rothwell, </w:t>
      </w:r>
      <w:r w:rsidR="00B07F6E" w:rsidRPr="00B07F6E">
        <w:rPr>
          <w:rFonts w:ascii="Arial" w:hAnsi="Arial" w:cs="Arial"/>
          <w:sz w:val="24"/>
          <w:szCs w:val="24"/>
        </w:rPr>
        <w:t>President and Vice-Chancellor, The University of Manchester</w:t>
      </w:r>
    </w:p>
    <w:p w14:paraId="358D7A71" w14:textId="4EE89366" w:rsidR="00B07F6E" w:rsidRPr="00C108DA" w:rsidRDefault="00B07F6E" w:rsidP="00E5636B">
      <w:pPr>
        <w:pStyle w:val="ListParagraph"/>
        <w:numPr>
          <w:ilvl w:val="1"/>
          <w:numId w:val="1"/>
        </w:numPr>
        <w:rPr>
          <w:rFonts w:ascii="Arial" w:hAnsi="Arial" w:cs="Arial"/>
          <w:sz w:val="24"/>
          <w:szCs w:val="24"/>
        </w:rPr>
      </w:pPr>
      <w:r>
        <w:rPr>
          <w:rFonts w:ascii="Arial" w:hAnsi="Arial" w:cs="Arial"/>
          <w:sz w:val="24"/>
          <w:szCs w:val="24"/>
        </w:rPr>
        <w:t xml:space="preserve">Adele Every, </w:t>
      </w:r>
      <w:r w:rsidR="00C108DA" w:rsidRPr="00C108DA">
        <w:rPr>
          <w:rFonts w:ascii="Arial" w:hAnsi="Arial" w:cs="Arial"/>
          <w:sz w:val="24"/>
          <w:szCs w:val="24"/>
        </w:rPr>
        <w:t>Managing Director, Public Sector. Cisco UK &amp; Ireland</w:t>
      </w:r>
    </w:p>
    <w:p w14:paraId="10DAD65A" w14:textId="3832B9B4" w:rsidR="00C108DA" w:rsidRPr="003E29ED" w:rsidRDefault="00C108DA" w:rsidP="00E5636B">
      <w:pPr>
        <w:pStyle w:val="ListParagraph"/>
        <w:numPr>
          <w:ilvl w:val="1"/>
          <w:numId w:val="1"/>
        </w:numPr>
        <w:rPr>
          <w:rFonts w:ascii="Arial" w:hAnsi="Arial" w:cs="Arial"/>
          <w:sz w:val="24"/>
          <w:szCs w:val="24"/>
        </w:rPr>
      </w:pPr>
      <w:r w:rsidRPr="00C108DA">
        <w:rPr>
          <w:rFonts w:ascii="Arial" w:hAnsi="Arial" w:cs="Arial"/>
          <w:sz w:val="24"/>
          <w:szCs w:val="24"/>
        </w:rPr>
        <w:t>Caprice, Student, Digital Independent Specialist College (DISC)</w:t>
      </w:r>
    </w:p>
    <w:p w14:paraId="58A9EADF" w14:textId="115EBA09" w:rsidR="00830694" w:rsidRDefault="00830694" w:rsidP="00575712">
      <w:pPr>
        <w:pStyle w:val="Heading2"/>
      </w:pPr>
      <w:bookmarkStart w:id="5" w:name="_Toc137133456"/>
      <w:r w:rsidRPr="00575712">
        <w:lastRenderedPageBreak/>
        <w:t>Press and media</w:t>
      </w:r>
      <w:bookmarkEnd w:id="5"/>
    </w:p>
    <w:p w14:paraId="1F10070C" w14:textId="44EB13E7" w:rsidR="003E29ED" w:rsidRPr="003E29ED" w:rsidRDefault="003E29ED" w:rsidP="003E29ED">
      <w:pPr>
        <w:pStyle w:val="ListParagraph"/>
        <w:numPr>
          <w:ilvl w:val="0"/>
          <w:numId w:val="1"/>
        </w:numPr>
      </w:pPr>
      <w:r w:rsidRPr="003E29ED">
        <w:rPr>
          <w:rFonts w:ascii="Arial" w:hAnsi="Arial" w:cs="Arial"/>
          <w:sz w:val="24"/>
          <w:szCs w:val="24"/>
        </w:rPr>
        <w:t xml:space="preserve">Press release - </w:t>
      </w:r>
      <w:hyperlink r:id="rId16" w:history="1">
        <w:r w:rsidRPr="003E29ED">
          <w:rPr>
            <w:rStyle w:val="Hyperlink"/>
            <w:rFonts w:ascii="Arial" w:hAnsi="Arial" w:cs="Arial"/>
            <w:sz w:val="24"/>
            <w:szCs w:val="24"/>
          </w:rPr>
          <w:t>https://greatermanchester-ca.gov.uk/news/greater-manchester-sets-next-chapter-towards-being-a-world-leading-digital-city-region/</w:t>
        </w:r>
      </w:hyperlink>
    </w:p>
    <w:p w14:paraId="5D1FBE2C" w14:textId="4D003E5E" w:rsidR="00830694" w:rsidRPr="00575712" w:rsidRDefault="00830694" w:rsidP="00575712">
      <w:pPr>
        <w:pStyle w:val="Heading2"/>
      </w:pPr>
      <w:bookmarkStart w:id="6" w:name="_Toc137133457"/>
      <w:r w:rsidRPr="00575712">
        <w:t>Case studies</w:t>
      </w:r>
      <w:bookmarkEnd w:id="6"/>
    </w:p>
    <w:p w14:paraId="1751E570" w14:textId="7AF13F30" w:rsidR="00FE67A0" w:rsidRPr="002F51DD" w:rsidRDefault="003C3651" w:rsidP="002F51DD">
      <w:pPr>
        <w:pStyle w:val="ListParagraph"/>
        <w:numPr>
          <w:ilvl w:val="0"/>
          <w:numId w:val="1"/>
        </w:numPr>
        <w:rPr>
          <w:rFonts w:ascii="Arial" w:hAnsi="Arial" w:cs="Arial"/>
          <w:sz w:val="24"/>
          <w:szCs w:val="24"/>
        </w:rPr>
      </w:pPr>
      <w:r w:rsidRPr="00F7772E">
        <w:rPr>
          <w:rFonts w:ascii="Arial" w:hAnsi="Arial" w:cs="Arial"/>
          <w:sz w:val="24"/>
          <w:szCs w:val="24"/>
        </w:rPr>
        <w:t xml:space="preserve">6point6 case study - </w:t>
      </w:r>
      <w:hyperlink r:id="rId17" w:history="1">
        <w:r w:rsidR="009A7BD3" w:rsidRPr="00F7772E">
          <w:rPr>
            <w:rStyle w:val="Hyperlink"/>
            <w:rFonts w:ascii="Arial" w:hAnsi="Arial" w:cs="Arial"/>
            <w:sz w:val="24"/>
            <w:szCs w:val="24"/>
          </w:rPr>
          <w:t>CASE STUDY: 6point6 - Greater Manchester is the right place for us - Greater Manchester Combined Authority (greatermanchester-ca.gov.uk)</w:t>
        </w:r>
      </w:hyperlink>
      <w:r w:rsidR="00FE67A0" w:rsidRPr="002F51DD">
        <w:rPr>
          <w:rFonts w:ascii="Arial" w:hAnsi="Arial" w:cs="Arial"/>
          <w:sz w:val="24"/>
          <w:szCs w:val="24"/>
        </w:rPr>
        <w:br w:type="page"/>
      </w:r>
    </w:p>
    <w:p w14:paraId="7D583F7E" w14:textId="2A5B9AE4" w:rsidR="007E2981" w:rsidRDefault="007E2981" w:rsidP="007D0F4F">
      <w:pPr>
        <w:pStyle w:val="Heading1"/>
      </w:pPr>
      <w:bookmarkStart w:id="7" w:name="_Appendix_1_–"/>
      <w:bookmarkStart w:id="8" w:name="_Toc137133458"/>
      <w:bookmarkEnd w:id="7"/>
      <w:r>
        <w:lastRenderedPageBreak/>
        <w:t>Appendix 1 – alt text</w:t>
      </w:r>
      <w:bookmarkEnd w:id="8"/>
    </w:p>
    <w:p w14:paraId="67555DF7" w14:textId="77777777" w:rsidR="00F54052" w:rsidRPr="00C64F33" w:rsidRDefault="00F54052" w:rsidP="007D0F4F">
      <w:pPr>
        <w:rPr>
          <w:rFonts w:ascii="Arial" w:hAnsi="Arial" w:cs="Arial"/>
          <w:b/>
          <w:bCs/>
          <w:sz w:val="24"/>
          <w:szCs w:val="24"/>
        </w:rPr>
      </w:pPr>
      <w:r w:rsidRPr="00C64F33">
        <w:rPr>
          <w:rFonts w:ascii="Arial" w:hAnsi="Arial" w:cs="Arial"/>
          <w:b/>
          <w:bCs/>
          <w:sz w:val="24"/>
          <w:szCs w:val="24"/>
        </w:rPr>
        <w:t>GM Digital Blueprint graphic</w:t>
      </w:r>
    </w:p>
    <w:p w14:paraId="3CDAE069" w14:textId="77777777" w:rsidR="00701977" w:rsidRDefault="00B00BE1" w:rsidP="001862C8">
      <w:pPr>
        <w:rPr>
          <w:rFonts w:ascii="Arial" w:hAnsi="Arial" w:cs="Arial"/>
          <w:sz w:val="24"/>
          <w:szCs w:val="24"/>
        </w:rPr>
      </w:pPr>
      <w:r w:rsidRPr="00C64F33">
        <w:rPr>
          <w:rFonts w:ascii="Arial" w:hAnsi="Arial" w:cs="Arial"/>
          <w:sz w:val="24"/>
          <w:szCs w:val="24"/>
        </w:rPr>
        <w:t>Graphic with text “</w:t>
      </w:r>
      <w:r w:rsidR="007219BD">
        <w:rPr>
          <w:rFonts w:ascii="Arial" w:hAnsi="Arial" w:cs="Arial"/>
          <w:sz w:val="24"/>
          <w:szCs w:val="24"/>
        </w:rPr>
        <w:t xml:space="preserve">Greater Manchester Digital Blueprint 2023-26. An exciting new chapter for the region, as we build on our position as a world leading digital city region with an ongoing commitment to being open, </w:t>
      </w:r>
      <w:proofErr w:type="gramStart"/>
      <w:r w:rsidR="007219BD">
        <w:rPr>
          <w:rFonts w:ascii="Arial" w:hAnsi="Arial" w:cs="Arial"/>
          <w:sz w:val="24"/>
          <w:szCs w:val="24"/>
        </w:rPr>
        <w:t>innovative</w:t>
      </w:r>
      <w:proofErr w:type="gramEnd"/>
      <w:r w:rsidR="007219BD">
        <w:rPr>
          <w:rFonts w:ascii="Arial" w:hAnsi="Arial" w:cs="Arial"/>
          <w:sz w:val="24"/>
          <w:szCs w:val="24"/>
        </w:rPr>
        <w:t xml:space="preserve"> and connective” Graphic includes doing digital differently logo, URL and images that depict digital tech.</w:t>
      </w:r>
      <w:r w:rsidR="007219BD" w:rsidRPr="00C64F33">
        <w:rPr>
          <w:rFonts w:ascii="Arial" w:hAnsi="Arial" w:cs="Arial"/>
          <w:sz w:val="24"/>
          <w:szCs w:val="24"/>
        </w:rPr>
        <w:t xml:space="preserve"> </w:t>
      </w:r>
    </w:p>
    <w:p w14:paraId="5BDD245B" w14:textId="2C4A6394" w:rsidR="001862C8" w:rsidRPr="00650289" w:rsidRDefault="00B00BE1" w:rsidP="001862C8">
      <w:pPr>
        <w:rPr>
          <w:rFonts w:ascii="Arial" w:hAnsi="Arial" w:cs="Arial"/>
          <w:sz w:val="24"/>
          <w:szCs w:val="24"/>
        </w:rPr>
      </w:pPr>
      <w:r w:rsidRPr="00C64F33">
        <w:rPr>
          <w:rFonts w:ascii="Arial" w:hAnsi="Arial" w:cs="Arial"/>
          <w:sz w:val="24"/>
          <w:szCs w:val="24"/>
        </w:rPr>
        <w:br/>
      </w:r>
      <w:r w:rsidR="001862C8" w:rsidRPr="00C64F33">
        <w:rPr>
          <w:rFonts w:ascii="Arial" w:hAnsi="Arial" w:cs="Arial"/>
          <w:b/>
          <w:bCs/>
          <w:sz w:val="24"/>
          <w:szCs w:val="24"/>
        </w:rPr>
        <w:t>GM Digital Blueprint graphic</w:t>
      </w:r>
      <w:r w:rsidR="001862C8">
        <w:rPr>
          <w:rFonts w:ascii="Arial" w:hAnsi="Arial" w:cs="Arial"/>
          <w:b/>
          <w:bCs/>
          <w:sz w:val="24"/>
          <w:szCs w:val="24"/>
        </w:rPr>
        <w:t xml:space="preserve"> – our strategic enablers</w:t>
      </w:r>
    </w:p>
    <w:p w14:paraId="600D7518" w14:textId="41C6F1A3" w:rsidR="008A2C5C" w:rsidRPr="00650289" w:rsidRDefault="001862C8" w:rsidP="00650289">
      <w:pPr>
        <w:rPr>
          <w:rFonts w:ascii="Arial" w:hAnsi="Arial" w:cs="Arial"/>
          <w:b/>
          <w:bCs/>
        </w:rPr>
      </w:pPr>
      <w:r w:rsidRPr="008B55DB">
        <w:rPr>
          <w:rFonts w:ascii="Arial" w:hAnsi="Arial" w:cs="Arial"/>
          <w:sz w:val="24"/>
          <w:szCs w:val="24"/>
        </w:rPr>
        <w:t>Graphic with text “our strategic enablers” graphic includes icon to support the following text “</w:t>
      </w:r>
      <w:r w:rsidR="001908C8" w:rsidRPr="008B55DB">
        <w:rPr>
          <w:rFonts w:ascii="Arial" w:hAnsi="Arial" w:cs="Arial"/>
          <w:sz w:val="24"/>
          <w:szCs w:val="24"/>
        </w:rPr>
        <w:t xml:space="preserve">A. Building digital skills and literacy for life, education, </w:t>
      </w:r>
      <w:proofErr w:type="gramStart"/>
      <w:r w:rsidR="001908C8" w:rsidRPr="008B55DB">
        <w:rPr>
          <w:rFonts w:ascii="Arial" w:hAnsi="Arial" w:cs="Arial"/>
          <w:sz w:val="24"/>
          <w:szCs w:val="24"/>
        </w:rPr>
        <w:t>work</w:t>
      </w:r>
      <w:proofErr w:type="gramEnd"/>
      <w:r w:rsidR="001908C8" w:rsidRPr="008B55DB">
        <w:rPr>
          <w:rFonts w:ascii="Arial" w:hAnsi="Arial" w:cs="Arial"/>
          <w:sz w:val="24"/>
          <w:szCs w:val="24"/>
        </w:rPr>
        <w:t xml:space="preserve"> and business. B. Strengthening our digital talent pipeline. C. Extending our world class digital infrastructure, </w:t>
      </w:r>
      <w:proofErr w:type="gramStart"/>
      <w:r w:rsidR="001908C8" w:rsidRPr="008B55DB">
        <w:rPr>
          <w:rFonts w:ascii="Arial" w:hAnsi="Arial" w:cs="Arial"/>
          <w:sz w:val="24"/>
          <w:szCs w:val="24"/>
        </w:rPr>
        <w:t>technology</w:t>
      </w:r>
      <w:proofErr w:type="gramEnd"/>
      <w:r w:rsidR="001908C8" w:rsidRPr="008B55DB">
        <w:rPr>
          <w:rFonts w:ascii="Arial" w:hAnsi="Arial" w:cs="Arial"/>
          <w:sz w:val="24"/>
          <w:szCs w:val="24"/>
        </w:rPr>
        <w:t xml:space="preserve"> and data. D. </w:t>
      </w:r>
      <w:r w:rsidR="008B55DB" w:rsidRPr="008B55DB">
        <w:rPr>
          <w:rFonts w:ascii="Arial" w:hAnsi="Arial" w:cs="Arial"/>
          <w:sz w:val="24"/>
          <w:szCs w:val="24"/>
        </w:rPr>
        <w:t xml:space="preserve">Harnessing academia, </w:t>
      </w:r>
      <w:proofErr w:type="gramStart"/>
      <w:r w:rsidR="008B55DB" w:rsidRPr="008B55DB">
        <w:rPr>
          <w:rFonts w:ascii="Arial" w:hAnsi="Arial" w:cs="Arial"/>
          <w:sz w:val="24"/>
          <w:szCs w:val="24"/>
        </w:rPr>
        <w:t>testbeds</w:t>
      </w:r>
      <w:proofErr w:type="gramEnd"/>
      <w:r w:rsidR="008B55DB" w:rsidRPr="008B55DB">
        <w:rPr>
          <w:rFonts w:ascii="Arial" w:hAnsi="Arial" w:cs="Arial"/>
          <w:sz w:val="24"/>
          <w:szCs w:val="24"/>
        </w:rPr>
        <w:t xml:space="preserve"> and research</w:t>
      </w:r>
      <w:r w:rsidR="008B55DB">
        <w:rPr>
          <w:rFonts w:ascii="Arial" w:hAnsi="Arial" w:cs="Arial"/>
          <w:b/>
          <w:bCs/>
        </w:rPr>
        <w:t>”</w:t>
      </w:r>
    </w:p>
    <w:p w14:paraId="09FC0AEB" w14:textId="77777777" w:rsidR="00701977" w:rsidRDefault="008A2C5C" w:rsidP="00650289">
      <w:pPr>
        <w:pBdr>
          <w:bottom w:val="single" w:sz="6" w:space="1" w:color="auto"/>
        </w:pBdr>
        <w:rPr>
          <w:rFonts w:ascii="Arial" w:hAnsi="Arial" w:cs="Arial"/>
          <w:b/>
          <w:bCs/>
          <w:sz w:val="24"/>
          <w:szCs w:val="24"/>
        </w:rPr>
      </w:pPr>
      <w:r w:rsidRPr="00C64F33">
        <w:rPr>
          <w:rFonts w:ascii="Arial" w:hAnsi="Arial" w:cs="Arial"/>
          <w:b/>
          <w:bCs/>
          <w:sz w:val="24"/>
          <w:szCs w:val="24"/>
        </w:rPr>
        <w:t>GM Digital Blueprint graphic</w:t>
      </w:r>
      <w:r>
        <w:rPr>
          <w:rFonts w:ascii="Arial" w:hAnsi="Arial" w:cs="Arial"/>
          <w:b/>
          <w:bCs/>
          <w:sz w:val="24"/>
          <w:szCs w:val="24"/>
        </w:rPr>
        <w:t xml:space="preserve"> – Priority 1</w:t>
      </w:r>
    </w:p>
    <w:p w14:paraId="554C0BD1" w14:textId="2F8B31A3" w:rsidR="00026D97" w:rsidRPr="00650289" w:rsidRDefault="008A2C5C" w:rsidP="00650289">
      <w:pPr>
        <w:pBdr>
          <w:bottom w:val="single" w:sz="6" w:space="1" w:color="auto"/>
        </w:pBdr>
        <w:rPr>
          <w:rFonts w:ascii="Arial" w:hAnsi="Arial" w:cs="Arial"/>
          <w:b/>
          <w:bCs/>
          <w:sz w:val="24"/>
          <w:szCs w:val="24"/>
        </w:rPr>
      </w:pPr>
      <w:r w:rsidRPr="008A2C5C">
        <w:rPr>
          <w:rFonts w:ascii="Arial" w:hAnsi="Arial" w:cs="Arial"/>
          <w:sz w:val="24"/>
          <w:szCs w:val="24"/>
        </w:rPr>
        <w:t>Graphic with image of two people sat a laptop. Text reads “Priority 1. Empowering people and communities. We want to ensure that everyone in Greater Manchester, whatever their age, location or situation can safely access and benefit from the opportunities that digital brings, if they want to”</w:t>
      </w:r>
    </w:p>
    <w:p w14:paraId="0C7FB474" w14:textId="4EFD7EFB" w:rsidR="008A2C5C" w:rsidRDefault="008A2C5C" w:rsidP="008A2C5C">
      <w:pPr>
        <w:pBdr>
          <w:bottom w:val="single" w:sz="6" w:space="1" w:color="auto"/>
        </w:pBdr>
        <w:rPr>
          <w:rFonts w:ascii="Arial" w:hAnsi="Arial" w:cs="Arial"/>
          <w:b/>
          <w:bCs/>
          <w:sz w:val="24"/>
          <w:szCs w:val="24"/>
        </w:rPr>
      </w:pPr>
      <w:r w:rsidRPr="00C64F33">
        <w:rPr>
          <w:rFonts w:ascii="Arial" w:hAnsi="Arial" w:cs="Arial"/>
          <w:b/>
          <w:bCs/>
          <w:sz w:val="24"/>
          <w:szCs w:val="24"/>
        </w:rPr>
        <w:t>GM Digital Blueprint graphic</w:t>
      </w:r>
      <w:r>
        <w:rPr>
          <w:rFonts w:ascii="Arial" w:hAnsi="Arial" w:cs="Arial"/>
          <w:b/>
          <w:bCs/>
          <w:sz w:val="24"/>
          <w:szCs w:val="24"/>
        </w:rPr>
        <w:t xml:space="preserve"> – Priority 2</w:t>
      </w:r>
    </w:p>
    <w:p w14:paraId="3011A702" w14:textId="2E92281A" w:rsidR="00650289" w:rsidRDefault="00026D97" w:rsidP="00650289">
      <w:pPr>
        <w:pBdr>
          <w:bottom w:val="single" w:sz="6" w:space="1" w:color="auto"/>
        </w:pBdr>
        <w:rPr>
          <w:rFonts w:ascii="Arial" w:hAnsi="Arial" w:cs="Arial"/>
          <w:sz w:val="24"/>
          <w:szCs w:val="24"/>
        </w:rPr>
      </w:pPr>
      <w:r w:rsidRPr="00026D97">
        <w:rPr>
          <w:rFonts w:ascii="Arial" w:hAnsi="Arial" w:cs="Arial"/>
          <w:sz w:val="24"/>
          <w:szCs w:val="24"/>
        </w:rPr>
        <w:t xml:space="preserve">Graphic with image of adult and child working at a laptop. Text reads “Priority 2. Building responsible, data driven public services. We’ll apply exemplar digital ideas and practice to reform and </w:t>
      </w:r>
      <w:r w:rsidR="00865EFF" w:rsidRPr="00026D97">
        <w:rPr>
          <w:rFonts w:ascii="Arial" w:hAnsi="Arial" w:cs="Arial"/>
          <w:sz w:val="24"/>
          <w:szCs w:val="24"/>
        </w:rPr>
        <w:t>renew</w:t>
      </w:r>
      <w:r w:rsidRPr="00026D97">
        <w:rPr>
          <w:rFonts w:ascii="Arial" w:hAnsi="Arial" w:cs="Arial"/>
          <w:sz w:val="24"/>
          <w:szCs w:val="24"/>
        </w:rPr>
        <w:t xml:space="preserve"> public services, </w:t>
      </w:r>
      <w:r w:rsidR="00865EFF" w:rsidRPr="00026D97">
        <w:rPr>
          <w:rFonts w:ascii="Arial" w:hAnsi="Arial" w:cs="Arial"/>
          <w:sz w:val="24"/>
          <w:szCs w:val="24"/>
        </w:rPr>
        <w:t>linking</w:t>
      </w:r>
      <w:r w:rsidRPr="00026D97">
        <w:rPr>
          <w:rFonts w:ascii="Arial" w:hAnsi="Arial" w:cs="Arial"/>
          <w:sz w:val="24"/>
          <w:szCs w:val="24"/>
        </w:rPr>
        <w:t xml:space="preserve"> innovative business, a</w:t>
      </w:r>
      <w:r w:rsidR="00865EFF">
        <w:rPr>
          <w:rFonts w:ascii="Arial" w:hAnsi="Arial" w:cs="Arial"/>
          <w:sz w:val="24"/>
          <w:szCs w:val="24"/>
        </w:rPr>
        <w:t>cademic</w:t>
      </w:r>
      <w:r w:rsidRPr="00026D97">
        <w:rPr>
          <w:rFonts w:ascii="Arial" w:hAnsi="Arial" w:cs="Arial"/>
          <w:sz w:val="24"/>
          <w:szCs w:val="24"/>
        </w:rPr>
        <w:t xml:space="preserve"> and public sector thinking with the needs of our people”</w:t>
      </w:r>
    </w:p>
    <w:p w14:paraId="6F3A0E8A" w14:textId="026CF8CA" w:rsidR="00701977" w:rsidRDefault="00701977" w:rsidP="00701977">
      <w:pPr>
        <w:pBdr>
          <w:bottom w:val="single" w:sz="6" w:space="1" w:color="auto"/>
        </w:pBdr>
        <w:rPr>
          <w:rFonts w:ascii="Arial" w:hAnsi="Arial" w:cs="Arial"/>
          <w:b/>
          <w:bCs/>
          <w:sz w:val="24"/>
          <w:szCs w:val="24"/>
        </w:rPr>
      </w:pPr>
      <w:r w:rsidRPr="00C64F33">
        <w:rPr>
          <w:rFonts w:ascii="Arial" w:hAnsi="Arial" w:cs="Arial"/>
          <w:b/>
          <w:bCs/>
          <w:sz w:val="24"/>
          <w:szCs w:val="24"/>
        </w:rPr>
        <w:t>GM Digital Blueprint graphic</w:t>
      </w:r>
      <w:r>
        <w:rPr>
          <w:rFonts w:ascii="Arial" w:hAnsi="Arial" w:cs="Arial"/>
          <w:b/>
          <w:bCs/>
          <w:sz w:val="24"/>
          <w:szCs w:val="24"/>
        </w:rPr>
        <w:t xml:space="preserve"> – Priority </w:t>
      </w:r>
      <w:r w:rsidR="00842497">
        <w:rPr>
          <w:rFonts w:ascii="Arial" w:hAnsi="Arial" w:cs="Arial"/>
          <w:b/>
          <w:bCs/>
          <w:sz w:val="24"/>
          <w:szCs w:val="24"/>
        </w:rPr>
        <w:t>3</w:t>
      </w:r>
    </w:p>
    <w:p w14:paraId="4284799B" w14:textId="3F83B149" w:rsidR="00701977" w:rsidRDefault="00842497" w:rsidP="00650289">
      <w:pPr>
        <w:pBdr>
          <w:bottom w:val="single" w:sz="6" w:space="1" w:color="auto"/>
        </w:pBdr>
        <w:rPr>
          <w:rFonts w:ascii="Arial" w:hAnsi="Arial" w:cs="Arial"/>
          <w:sz w:val="24"/>
          <w:szCs w:val="24"/>
        </w:rPr>
      </w:pPr>
      <w:r>
        <w:rPr>
          <w:rFonts w:ascii="Arial" w:hAnsi="Arial" w:cs="Arial"/>
          <w:sz w:val="24"/>
          <w:szCs w:val="24"/>
        </w:rPr>
        <w:t xml:space="preserve">Graphic with image of adult sat at a table working with pen and paper. Text reads “Priority 3. Digitally enabling a </w:t>
      </w:r>
      <w:r w:rsidR="00865EFF">
        <w:rPr>
          <w:rFonts w:ascii="Arial" w:hAnsi="Arial" w:cs="Arial"/>
          <w:sz w:val="24"/>
          <w:szCs w:val="24"/>
        </w:rPr>
        <w:t>resilient</w:t>
      </w:r>
      <w:r>
        <w:rPr>
          <w:rFonts w:ascii="Arial" w:hAnsi="Arial" w:cs="Arial"/>
          <w:sz w:val="24"/>
          <w:szCs w:val="24"/>
        </w:rPr>
        <w:t xml:space="preserve"> and prosperous economy. We’ll enable all businesses to use technology better and support the creation and scaling of digital </w:t>
      </w:r>
      <w:r w:rsidR="00865EFF">
        <w:rPr>
          <w:rFonts w:ascii="Arial" w:hAnsi="Arial" w:cs="Arial"/>
          <w:sz w:val="24"/>
          <w:szCs w:val="24"/>
        </w:rPr>
        <w:t>organisations</w:t>
      </w:r>
      <w:r>
        <w:rPr>
          <w:rFonts w:ascii="Arial" w:hAnsi="Arial" w:cs="Arial"/>
          <w:sz w:val="24"/>
          <w:szCs w:val="24"/>
        </w:rPr>
        <w:t xml:space="preserve"> or the benefit of the UK and our people.”</w:t>
      </w:r>
    </w:p>
    <w:p w14:paraId="78C27D34" w14:textId="09BEE0A0" w:rsidR="00842497" w:rsidRDefault="00842497" w:rsidP="00842497">
      <w:pPr>
        <w:pBdr>
          <w:bottom w:val="single" w:sz="6" w:space="1" w:color="auto"/>
        </w:pBdr>
        <w:rPr>
          <w:rFonts w:ascii="Arial" w:hAnsi="Arial" w:cs="Arial"/>
          <w:b/>
          <w:bCs/>
          <w:sz w:val="24"/>
          <w:szCs w:val="24"/>
        </w:rPr>
      </w:pPr>
      <w:r w:rsidRPr="00C64F33">
        <w:rPr>
          <w:rFonts w:ascii="Arial" w:hAnsi="Arial" w:cs="Arial"/>
          <w:b/>
          <w:bCs/>
          <w:sz w:val="24"/>
          <w:szCs w:val="24"/>
        </w:rPr>
        <w:t>GM Digital Blueprint graphic</w:t>
      </w:r>
      <w:r>
        <w:rPr>
          <w:rFonts w:ascii="Arial" w:hAnsi="Arial" w:cs="Arial"/>
          <w:b/>
          <w:bCs/>
          <w:sz w:val="24"/>
          <w:szCs w:val="24"/>
        </w:rPr>
        <w:t xml:space="preserve"> – Priority 4</w:t>
      </w:r>
    </w:p>
    <w:p w14:paraId="17DF8AA2" w14:textId="38BD1C23" w:rsidR="00D7288D" w:rsidRPr="00D7288D" w:rsidRDefault="00D7288D" w:rsidP="00842497">
      <w:pPr>
        <w:pBdr>
          <w:bottom w:val="single" w:sz="6" w:space="1" w:color="auto"/>
        </w:pBdr>
        <w:rPr>
          <w:rFonts w:ascii="Arial" w:hAnsi="Arial" w:cs="Arial"/>
          <w:sz w:val="24"/>
          <w:szCs w:val="24"/>
        </w:rPr>
      </w:pPr>
      <w:r w:rsidRPr="00D7288D">
        <w:rPr>
          <w:rFonts w:ascii="Arial" w:hAnsi="Arial" w:cs="Arial"/>
          <w:sz w:val="24"/>
          <w:szCs w:val="24"/>
        </w:rPr>
        <w:lastRenderedPageBreak/>
        <w:t xml:space="preserve">Graphic with image of St Peters Square, Manchester. Text reads “Creating connected, </w:t>
      </w:r>
      <w:r w:rsidR="00865EFF" w:rsidRPr="00D7288D">
        <w:rPr>
          <w:rFonts w:ascii="Arial" w:hAnsi="Arial" w:cs="Arial"/>
          <w:sz w:val="24"/>
          <w:szCs w:val="24"/>
        </w:rPr>
        <w:t>inclusive</w:t>
      </w:r>
      <w:r w:rsidRPr="00D7288D">
        <w:rPr>
          <w:rFonts w:ascii="Arial" w:hAnsi="Arial" w:cs="Arial"/>
          <w:sz w:val="24"/>
          <w:szCs w:val="24"/>
        </w:rPr>
        <w:t xml:space="preserve">, sustainable places. We’ll </w:t>
      </w:r>
      <w:r w:rsidR="00865EFF" w:rsidRPr="00D7288D">
        <w:rPr>
          <w:rFonts w:ascii="Arial" w:hAnsi="Arial" w:cs="Arial"/>
          <w:sz w:val="24"/>
          <w:szCs w:val="24"/>
        </w:rPr>
        <w:t>build</w:t>
      </w:r>
      <w:r w:rsidRPr="00D7288D">
        <w:rPr>
          <w:rFonts w:ascii="Arial" w:hAnsi="Arial" w:cs="Arial"/>
          <w:sz w:val="24"/>
          <w:szCs w:val="24"/>
        </w:rPr>
        <w:t xml:space="preserve"> out our world class digital </w:t>
      </w:r>
      <w:r w:rsidR="00865EFF" w:rsidRPr="00D7288D">
        <w:rPr>
          <w:rFonts w:ascii="Arial" w:hAnsi="Arial" w:cs="Arial"/>
          <w:sz w:val="24"/>
          <w:szCs w:val="24"/>
        </w:rPr>
        <w:t>infrastructure</w:t>
      </w:r>
      <w:r w:rsidRPr="00D7288D">
        <w:rPr>
          <w:rFonts w:ascii="Arial" w:hAnsi="Arial" w:cs="Arial"/>
          <w:sz w:val="24"/>
          <w:szCs w:val="24"/>
        </w:rPr>
        <w:t xml:space="preserve">, </w:t>
      </w:r>
      <w:r w:rsidR="00865EFF" w:rsidRPr="00D7288D">
        <w:rPr>
          <w:rFonts w:ascii="Arial" w:hAnsi="Arial" w:cs="Arial"/>
          <w:sz w:val="24"/>
          <w:szCs w:val="24"/>
        </w:rPr>
        <w:t>ethically</w:t>
      </w:r>
      <w:r w:rsidRPr="00D7288D">
        <w:rPr>
          <w:rFonts w:ascii="Arial" w:hAnsi="Arial" w:cs="Arial"/>
          <w:sz w:val="24"/>
          <w:szCs w:val="24"/>
        </w:rPr>
        <w:t xml:space="preserve"> using technology and data to create </w:t>
      </w:r>
      <w:r w:rsidR="00865EFF" w:rsidRPr="00D7288D">
        <w:rPr>
          <w:rFonts w:ascii="Arial" w:hAnsi="Arial" w:cs="Arial"/>
          <w:sz w:val="24"/>
          <w:szCs w:val="24"/>
        </w:rPr>
        <w:t>resilient</w:t>
      </w:r>
      <w:r w:rsidRPr="00D7288D">
        <w:rPr>
          <w:rFonts w:ascii="Arial" w:hAnsi="Arial" w:cs="Arial"/>
          <w:sz w:val="24"/>
          <w:szCs w:val="24"/>
        </w:rPr>
        <w:t xml:space="preserve">., connected, </w:t>
      </w:r>
      <w:r w:rsidR="00865EFF" w:rsidRPr="00D7288D">
        <w:rPr>
          <w:rFonts w:ascii="Arial" w:hAnsi="Arial" w:cs="Arial"/>
          <w:sz w:val="24"/>
          <w:szCs w:val="24"/>
        </w:rPr>
        <w:t>accessible</w:t>
      </w:r>
      <w:r w:rsidRPr="00D7288D">
        <w:rPr>
          <w:rFonts w:ascii="Arial" w:hAnsi="Arial" w:cs="Arial"/>
          <w:sz w:val="24"/>
          <w:szCs w:val="24"/>
        </w:rPr>
        <w:t xml:space="preserve"> and sustainable places for everyone.”</w:t>
      </w:r>
    </w:p>
    <w:p w14:paraId="6B90C840" w14:textId="79E7ABC0" w:rsidR="00D7288D" w:rsidRDefault="00D7288D" w:rsidP="00D7288D">
      <w:pPr>
        <w:pBdr>
          <w:bottom w:val="single" w:sz="6" w:space="1" w:color="auto"/>
        </w:pBdr>
        <w:rPr>
          <w:rFonts w:ascii="Arial" w:hAnsi="Arial" w:cs="Arial"/>
          <w:b/>
          <w:bCs/>
          <w:sz w:val="24"/>
          <w:szCs w:val="24"/>
        </w:rPr>
      </w:pPr>
      <w:r w:rsidRPr="00C64F33">
        <w:rPr>
          <w:rFonts w:ascii="Arial" w:hAnsi="Arial" w:cs="Arial"/>
          <w:b/>
          <w:bCs/>
          <w:sz w:val="24"/>
          <w:szCs w:val="24"/>
        </w:rPr>
        <w:t>GM Digital Blueprint graphic</w:t>
      </w:r>
      <w:r>
        <w:rPr>
          <w:rFonts w:ascii="Arial" w:hAnsi="Arial" w:cs="Arial"/>
          <w:b/>
          <w:bCs/>
          <w:sz w:val="24"/>
          <w:szCs w:val="24"/>
        </w:rPr>
        <w:t xml:space="preserve"> – Priority 5</w:t>
      </w:r>
    </w:p>
    <w:p w14:paraId="20019BCB" w14:textId="5EB6D64E" w:rsidR="00842497" w:rsidRDefault="00FD2C97" w:rsidP="00650289">
      <w:pPr>
        <w:pBdr>
          <w:bottom w:val="single" w:sz="6" w:space="1" w:color="auto"/>
        </w:pBdr>
        <w:rPr>
          <w:rFonts w:ascii="Arial" w:hAnsi="Arial" w:cs="Arial"/>
          <w:sz w:val="24"/>
          <w:szCs w:val="24"/>
        </w:rPr>
      </w:pPr>
      <w:r>
        <w:rPr>
          <w:rFonts w:ascii="Arial" w:hAnsi="Arial" w:cs="Arial"/>
          <w:sz w:val="24"/>
          <w:szCs w:val="24"/>
        </w:rPr>
        <w:t xml:space="preserve">Graphic with image of adult working with robot in lab setting. Text reads “Priority 5. </w:t>
      </w:r>
      <w:r w:rsidR="00865EFF">
        <w:rPr>
          <w:rFonts w:ascii="Arial" w:hAnsi="Arial" w:cs="Arial"/>
          <w:sz w:val="24"/>
          <w:szCs w:val="24"/>
        </w:rPr>
        <w:t>Strengthening</w:t>
      </w:r>
      <w:r>
        <w:rPr>
          <w:rFonts w:ascii="Arial" w:hAnsi="Arial" w:cs="Arial"/>
          <w:sz w:val="24"/>
          <w:szCs w:val="24"/>
        </w:rPr>
        <w:t xml:space="preserve"> our position as a goal digital </w:t>
      </w:r>
      <w:r w:rsidR="00865EFF">
        <w:rPr>
          <w:rFonts w:ascii="Arial" w:hAnsi="Arial" w:cs="Arial"/>
          <w:sz w:val="24"/>
          <w:szCs w:val="24"/>
        </w:rPr>
        <w:t>influencer</w:t>
      </w:r>
      <w:r>
        <w:rPr>
          <w:rFonts w:ascii="Arial" w:hAnsi="Arial" w:cs="Arial"/>
          <w:sz w:val="24"/>
          <w:szCs w:val="24"/>
        </w:rPr>
        <w:t xml:space="preserve">. For Greater </w:t>
      </w:r>
      <w:r w:rsidR="00865EFF">
        <w:rPr>
          <w:rFonts w:ascii="Arial" w:hAnsi="Arial" w:cs="Arial"/>
          <w:sz w:val="24"/>
          <w:szCs w:val="24"/>
        </w:rPr>
        <w:t>Manchester</w:t>
      </w:r>
      <w:r>
        <w:rPr>
          <w:rFonts w:ascii="Arial" w:hAnsi="Arial" w:cs="Arial"/>
          <w:sz w:val="24"/>
          <w:szCs w:val="24"/>
        </w:rPr>
        <w:t xml:space="preserve"> to be further </w:t>
      </w:r>
      <w:r w:rsidR="00865EFF">
        <w:rPr>
          <w:rFonts w:ascii="Arial" w:hAnsi="Arial" w:cs="Arial"/>
          <w:sz w:val="24"/>
          <w:szCs w:val="24"/>
        </w:rPr>
        <w:t>acknowledged</w:t>
      </w:r>
      <w:r>
        <w:rPr>
          <w:rFonts w:ascii="Arial" w:hAnsi="Arial" w:cs="Arial"/>
          <w:sz w:val="24"/>
          <w:szCs w:val="24"/>
        </w:rPr>
        <w:t xml:space="preserve"> a</w:t>
      </w:r>
      <w:r w:rsidR="00865EFF">
        <w:rPr>
          <w:rFonts w:ascii="Arial" w:hAnsi="Arial" w:cs="Arial"/>
          <w:sz w:val="24"/>
          <w:szCs w:val="24"/>
        </w:rPr>
        <w:t>s a</w:t>
      </w:r>
      <w:r>
        <w:rPr>
          <w:rFonts w:ascii="Arial" w:hAnsi="Arial" w:cs="Arial"/>
          <w:sz w:val="24"/>
          <w:szCs w:val="24"/>
        </w:rPr>
        <w:t xml:space="preserve"> </w:t>
      </w:r>
      <w:r w:rsidR="00865EFF">
        <w:rPr>
          <w:rFonts w:ascii="Arial" w:hAnsi="Arial" w:cs="Arial"/>
          <w:sz w:val="24"/>
          <w:szCs w:val="24"/>
        </w:rPr>
        <w:t>global</w:t>
      </w:r>
      <w:r>
        <w:rPr>
          <w:rFonts w:ascii="Arial" w:hAnsi="Arial" w:cs="Arial"/>
          <w:sz w:val="24"/>
          <w:szCs w:val="24"/>
        </w:rPr>
        <w:t xml:space="preserve"> centre of digital innovation, </w:t>
      </w:r>
      <w:proofErr w:type="gramStart"/>
      <w:r>
        <w:rPr>
          <w:rFonts w:ascii="Arial" w:hAnsi="Arial" w:cs="Arial"/>
          <w:sz w:val="24"/>
          <w:szCs w:val="24"/>
        </w:rPr>
        <w:t>research</w:t>
      </w:r>
      <w:proofErr w:type="gramEnd"/>
      <w:r>
        <w:rPr>
          <w:rFonts w:ascii="Arial" w:hAnsi="Arial" w:cs="Arial"/>
          <w:sz w:val="24"/>
          <w:szCs w:val="24"/>
        </w:rPr>
        <w:t xml:space="preserve"> and practice.”</w:t>
      </w:r>
    </w:p>
    <w:p w14:paraId="76722B34" w14:textId="77777777" w:rsidR="00701977" w:rsidRDefault="007E2981" w:rsidP="00650289">
      <w:pPr>
        <w:pBdr>
          <w:bottom w:val="single" w:sz="6" w:space="1" w:color="auto"/>
        </w:pBdr>
        <w:rPr>
          <w:rFonts w:ascii="Arial" w:hAnsi="Arial" w:cs="Arial"/>
          <w:b/>
          <w:bCs/>
          <w:sz w:val="24"/>
          <w:szCs w:val="24"/>
        </w:rPr>
      </w:pPr>
      <w:r w:rsidRPr="00C64F33">
        <w:rPr>
          <w:rFonts w:ascii="Arial" w:hAnsi="Arial" w:cs="Arial"/>
          <w:b/>
          <w:bCs/>
          <w:sz w:val="24"/>
          <w:szCs w:val="24"/>
        </w:rPr>
        <w:t>Cllr Nick Peel quote graphic</w:t>
      </w:r>
      <w:r w:rsidR="00191097">
        <w:rPr>
          <w:rFonts w:ascii="Arial" w:hAnsi="Arial" w:cs="Arial"/>
          <w:b/>
          <w:bCs/>
          <w:sz w:val="24"/>
          <w:szCs w:val="24"/>
        </w:rPr>
        <w:t xml:space="preserve"> full</w:t>
      </w:r>
    </w:p>
    <w:p w14:paraId="7B436B40" w14:textId="253B7E8A" w:rsidR="005D6A24" w:rsidRPr="005D6A24" w:rsidRDefault="00B00BE1" w:rsidP="00650289">
      <w:pPr>
        <w:pBdr>
          <w:bottom w:val="single" w:sz="6" w:space="1" w:color="auto"/>
        </w:pBdr>
        <w:rPr>
          <w:rFonts w:ascii="Arial" w:hAnsi="Arial" w:cs="Arial"/>
          <w:sz w:val="24"/>
          <w:szCs w:val="24"/>
        </w:rPr>
      </w:pPr>
      <w:r w:rsidRPr="00C64F33">
        <w:rPr>
          <w:rFonts w:ascii="Arial" w:hAnsi="Arial" w:cs="Arial"/>
          <w:sz w:val="24"/>
          <w:szCs w:val="24"/>
        </w:rPr>
        <w:t>Image of Cllr Nick Peel with text “o</w:t>
      </w:r>
      <w:r w:rsidR="005D6A24" w:rsidRPr="005D6A24">
        <w:rPr>
          <w:rFonts w:ascii="Arial" w:hAnsi="Arial" w:cs="Arial"/>
          <w:sz w:val="24"/>
          <w:szCs w:val="24"/>
        </w:rPr>
        <w:t xml:space="preserve">ur people and communities remain at the heart of what we do and the spirit of collaboration here in Greater Manchester has never been more important. Greater Manchester’s refreshed Digital Blueprint reflects a changed landscape. Technology and society’s use of technology has radically changed, </w:t>
      </w:r>
      <w:proofErr w:type="gramStart"/>
      <w:r w:rsidR="005D6A24" w:rsidRPr="005D6A24">
        <w:rPr>
          <w:rFonts w:ascii="Arial" w:hAnsi="Arial" w:cs="Arial"/>
          <w:sz w:val="24"/>
          <w:szCs w:val="24"/>
        </w:rPr>
        <w:t>heightening</w:t>
      </w:r>
      <w:proofErr w:type="gramEnd"/>
      <w:r w:rsidR="005D6A24" w:rsidRPr="005D6A24">
        <w:rPr>
          <w:rFonts w:ascii="Arial" w:hAnsi="Arial" w:cs="Arial"/>
          <w:sz w:val="24"/>
          <w:szCs w:val="24"/>
        </w:rPr>
        <w:t xml:space="preserve"> and highlighting the challenges of digital inequality and exclusion, demand for skilled talent, reforming public services at pace, and net zero. </w:t>
      </w:r>
    </w:p>
    <w:p w14:paraId="4AB02D83" w14:textId="77777777" w:rsidR="00650289" w:rsidRDefault="005D6A24" w:rsidP="00650289">
      <w:pPr>
        <w:pBdr>
          <w:bottom w:val="single" w:sz="6" w:space="1" w:color="auto"/>
        </w:pBdr>
        <w:rPr>
          <w:rFonts w:ascii="Arial" w:hAnsi="Arial" w:cs="Arial"/>
          <w:sz w:val="24"/>
          <w:szCs w:val="24"/>
        </w:rPr>
      </w:pPr>
      <w:r w:rsidRPr="005D6A24">
        <w:rPr>
          <w:rFonts w:ascii="Arial" w:hAnsi="Arial" w:cs="Arial"/>
          <w:sz w:val="24"/>
          <w:szCs w:val="24"/>
        </w:rPr>
        <w:t>Our 2023-26 Digital Blueprint sets out our priorities for a more digitally resilient and rapidly growing Greater Manchester, so that everyone regardless of age, location or situation can benefit from the opportunities that digital can bring. We will continue to show the world that Greater Manchester is doing digital differently.</w:t>
      </w:r>
      <w:r w:rsidRPr="00C64F33">
        <w:rPr>
          <w:rFonts w:ascii="Arial" w:hAnsi="Arial" w:cs="Arial"/>
          <w:sz w:val="24"/>
          <w:szCs w:val="24"/>
        </w:rPr>
        <w:t xml:space="preserve"> Cllr Nick Peel</w:t>
      </w:r>
      <w:r w:rsidR="00B00BE1" w:rsidRPr="00C64F33">
        <w:rPr>
          <w:rFonts w:ascii="Arial" w:hAnsi="Arial" w:cs="Arial"/>
          <w:sz w:val="24"/>
          <w:szCs w:val="24"/>
        </w:rPr>
        <w:t xml:space="preserve">, </w:t>
      </w:r>
      <w:r w:rsidRPr="005D6A24">
        <w:rPr>
          <w:rFonts w:ascii="Arial" w:hAnsi="Arial" w:cs="Arial"/>
          <w:sz w:val="24"/>
          <w:szCs w:val="24"/>
        </w:rPr>
        <w:t>GMCA Lead for Digital</w:t>
      </w:r>
      <w:r w:rsidR="000B61E7">
        <w:rPr>
          <w:rFonts w:ascii="Arial" w:hAnsi="Arial" w:cs="Arial"/>
          <w:sz w:val="24"/>
          <w:szCs w:val="24"/>
        </w:rPr>
        <w:t xml:space="preserve">. </w:t>
      </w:r>
      <w:r w:rsidRPr="005D6A24">
        <w:rPr>
          <w:rFonts w:ascii="Arial" w:hAnsi="Arial" w:cs="Arial"/>
          <w:sz w:val="24"/>
          <w:szCs w:val="24"/>
        </w:rPr>
        <w:t>Leader, Bolton Council</w:t>
      </w:r>
      <w:r w:rsidR="00B00BE1" w:rsidRPr="00C64F33">
        <w:rPr>
          <w:rFonts w:ascii="Arial" w:hAnsi="Arial" w:cs="Arial"/>
          <w:sz w:val="24"/>
          <w:szCs w:val="24"/>
        </w:rPr>
        <w:t>”</w:t>
      </w:r>
    </w:p>
    <w:p w14:paraId="7BEE5C56" w14:textId="77777777" w:rsidR="00701977" w:rsidRDefault="000B61E7" w:rsidP="00701977">
      <w:pPr>
        <w:pBdr>
          <w:bottom w:val="single" w:sz="6" w:space="1" w:color="auto"/>
        </w:pBdr>
        <w:rPr>
          <w:rFonts w:ascii="Arial" w:hAnsi="Arial" w:cs="Arial"/>
          <w:b/>
          <w:bCs/>
          <w:sz w:val="24"/>
          <w:szCs w:val="24"/>
        </w:rPr>
      </w:pPr>
      <w:r w:rsidRPr="00C64F33">
        <w:rPr>
          <w:rFonts w:ascii="Arial" w:hAnsi="Arial" w:cs="Arial"/>
          <w:b/>
          <w:bCs/>
          <w:sz w:val="24"/>
          <w:szCs w:val="24"/>
        </w:rPr>
        <w:t xml:space="preserve">Cllr Nick Peel </w:t>
      </w:r>
      <w:r>
        <w:rPr>
          <w:rFonts w:ascii="Arial" w:hAnsi="Arial" w:cs="Arial"/>
          <w:b/>
          <w:bCs/>
          <w:sz w:val="24"/>
          <w:szCs w:val="24"/>
        </w:rPr>
        <w:t>short quote 1</w:t>
      </w:r>
    </w:p>
    <w:p w14:paraId="6E14C402" w14:textId="77777777" w:rsidR="00701977" w:rsidRDefault="00B54A34" w:rsidP="00701977">
      <w:pPr>
        <w:pBdr>
          <w:bottom w:val="single" w:sz="6" w:space="1" w:color="auto"/>
        </w:pBdr>
        <w:rPr>
          <w:rFonts w:ascii="Arial" w:hAnsi="Arial" w:cs="Arial"/>
          <w:sz w:val="24"/>
          <w:szCs w:val="24"/>
        </w:rPr>
      </w:pPr>
      <w:r w:rsidRPr="00B770DF">
        <w:rPr>
          <w:rFonts w:ascii="Arial" w:hAnsi="Arial" w:cs="Arial"/>
          <w:sz w:val="24"/>
          <w:szCs w:val="24"/>
        </w:rPr>
        <w:t>Image of Cllr Nick Peel with text “</w:t>
      </w:r>
      <w:r w:rsidR="000B61E7" w:rsidRPr="00B770DF">
        <w:rPr>
          <w:rFonts w:ascii="Arial" w:hAnsi="Arial" w:cs="Arial"/>
          <w:sz w:val="24"/>
          <w:szCs w:val="24"/>
        </w:rPr>
        <w:t xml:space="preserve">Our people and communities remain at the heart of what we do and the spirit of collaboration here in Greater Manchester has never been more important. Greater Manchester’s refreshed Digital Blueprint reflects a changed landscape. Technology and society’s use of technology has radically changed, </w:t>
      </w:r>
      <w:proofErr w:type="gramStart"/>
      <w:r w:rsidR="000B61E7" w:rsidRPr="00B770DF">
        <w:rPr>
          <w:rFonts w:ascii="Arial" w:hAnsi="Arial" w:cs="Arial"/>
          <w:sz w:val="24"/>
          <w:szCs w:val="24"/>
        </w:rPr>
        <w:t>heightening</w:t>
      </w:r>
      <w:proofErr w:type="gramEnd"/>
      <w:r w:rsidR="000B61E7" w:rsidRPr="00B770DF">
        <w:rPr>
          <w:rFonts w:ascii="Arial" w:hAnsi="Arial" w:cs="Arial"/>
          <w:sz w:val="24"/>
          <w:szCs w:val="24"/>
        </w:rPr>
        <w:t xml:space="preserve"> and highlighting the challenges of digital inequality and exclusion, demand for skilled talent, reforming public services at pace, and net zero. Cllr Nick Peel, GMCA Lead for Digital</w:t>
      </w:r>
      <w:r w:rsidRPr="00B770DF">
        <w:rPr>
          <w:rFonts w:ascii="Arial" w:hAnsi="Arial" w:cs="Arial"/>
          <w:sz w:val="24"/>
          <w:szCs w:val="24"/>
        </w:rPr>
        <w:t>. Cllr Nick Peel, GMCA Lead for Digital”</w:t>
      </w:r>
    </w:p>
    <w:p w14:paraId="66C7E236" w14:textId="77777777" w:rsidR="00701977" w:rsidRDefault="00B54A34" w:rsidP="00701977">
      <w:pPr>
        <w:pBdr>
          <w:bottom w:val="single" w:sz="6" w:space="1" w:color="auto"/>
        </w:pBdr>
        <w:rPr>
          <w:rFonts w:ascii="Arial" w:hAnsi="Arial" w:cs="Arial"/>
          <w:b/>
          <w:bCs/>
          <w:sz w:val="24"/>
          <w:szCs w:val="24"/>
        </w:rPr>
      </w:pPr>
      <w:r w:rsidRPr="00C64F33">
        <w:rPr>
          <w:rFonts w:ascii="Arial" w:hAnsi="Arial" w:cs="Arial"/>
          <w:b/>
          <w:bCs/>
          <w:sz w:val="24"/>
          <w:szCs w:val="24"/>
        </w:rPr>
        <w:t xml:space="preserve">Cllr Nick Peel </w:t>
      </w:r>
      <w:r>
        <w:rPr>
          <w:rFonts w:ascii="Arial" w:hAnsi="Arial" w:cs="Arial"/>
          <w:b/>
          <w:bCs/>
          <w:sz w:val="24"/>
          <w:szCs w:val="24"/>
        </w:rPr>
        <w:t>short quote 2</w:t>
      </w:r>
    </w:p>
    <w:p w14:paraId="7080F6B7" w14:textId="77777777" w:rsidR="00701977" w:rsidRDefault="00B54A34" w:rsidP="00701977">
      <w:pPr>
        <w:pBdr>
          <w:bottom w:val="single" w:sz="6" w:space="1" w:color="auto"/>
        </w:pBdr>
        <w:rPr>
          <w:rFonts w:ascii="Arial" w:hAnsi="Arial" w:cs="Arial"/>
          <w:sz w:val="24"/>
          <w:szCs w:val="24"/>
        </w:rPr>
      </w:pPr>
      <w:r w:rsidRPr="00C64F33">
        <w:rPr>
          <w:rFonts w:ascii="Arial" w:hAnsi="Arial" w:cs="Arial"/>
          <w:sz w:val="24"/>
          <w:szCs w:val="24"/>
        </w:rPr>
        <w:t xml:space="preserve">Image of Cllr Nick Peel with text </w:t>
      </w:r>
      <w:r>
        <w:rPr>
          <w:rFonts w:ascii="Arial" w:hAnsi="Arial" w:cs="Arial"/>
          <w:sz w:val="24"/>
          <w:szCs w:val="24"/>
        </w:rPr>
        <w:t>“</w:t>
      </w:r>
      <w:r w:rsidR="0095320A" w:rsidRPr="00B54A34">
        <w:rPr>
          <w:rFonts w:ascii="Arial" w:hAnsi="Arial" w:cs="Arial"/>
          <w:sz w:val="24"/>
          <w:szCs w:val="24"/>
        </w:rPr>
        <w:t>Our 2023-26 Digital Blueprint sets out our priorities for a more digitally resilient and rapidly growing Greater Manchester, so that everyone regardless of age, location or situation can benefit from the opportunities that digital can bring. We will continue to show the world that Greater Manchester is doing digital differently.</w:t>
      </w:r>
      <w:r w:rsidR="0095320A" w:rsidRPr="00C64F33">
        <w:rPr>
          <w:rFonts w:ascii="Arial" w:hAnsi="Arial" w:cs="Arial"/>
          <w:b/>
          <w:bCs/>
          <w:sz w:val="24"/>
          <w:szCs w:val="24"/>
        </w:rPr>
        <w:t xml:space="preserve"> </w:t>
      </w:r>
      <w:r w:rsidRPr="00C64F33">
        <w:rPr>
          <w:rFonts w:ascii="Arial" w:hAnsi="Arial" w:cs="Arial"/>
          <w:sz w:val="24"/>
          <w:szCs w:val="24"/>
        </w:rPr>
        <w:t xml:space="preserve">Cllr Nick Peel, </w:t>
      </w:r>
      <w:r w:rsidRPr="005D6A24">
        <w:rPr>
          <w:rFonts w:ascii="Arial" w:hAnsi="Arial" w:cs="Arial"/>
          <w:sz w:val="24"/>
          <w:szCs w:val="24"/>
        </w:rPr>
        <w:t>GMCA Lead for Digital</w:t>
      </w:r>
      <w:r w:rsidRPr="00C64F33">
        <w:rPr>
          <w:rFonts w:ascii="Arial" w:hAnsi="Arial" w:cs="Arial"/>
          <w:sz w:val="24"/>
          <w:szCs w:val="24"/>
        </w:rPr>
        <w:t>”</w:t>
      </w:r>
    </w:p>
    <w:p w14:paraId="0D6FD0BE" w14:textId="77777777" w:rsidR="00701977" w:rsidRDefault="005D6A24" w:rsidP="00701977">
      <w:pPr>
        <w:pBdr>
          <w:bottom w:val="single" w:sz="6" w:space="1" w:color="auto"/>
        </w:pBdr>
        <w:rPr>
          <w:rFonts w:ascii="Arial" w:hAnsi="Arial" w:cs="Arial"/>
          <w:b/>
          <w:bCs/>
          <w:sz w:val="24"/>
          <w:szCs w:val="24"/>
        </w:rPr>
      </w:pPr>
      <w:r w:rsidRPr="00C64F33">
        <w:rPr>
          <w:rFonts w:ascii="Arial" w:hAnsi="Arial" w:cs="Arial"/>
          <w:b/>
          <w:bCs/>
          <w:sz w:val="24"/>
          <w:szCs w:val="24"/>
        </w:rPr>
        <w:lastRenderedPageBreak/>
        <w:t>Lou Cordwell quote graphic</w:t>
      </w:r>
    </w:p>
    <w:p w14:paraId="6F7BD214" w14:textId="1E85C8A9" w:rsidR="005D6A24" w:rsidRPr="00701977" w:rsidRDefault="00B00BE1" w:rsidP="00701977">
      <w:pPr>
        <w:pBdr>
          <w:bottom w:val="single" w:sz="6" w:space="1" w:color="auto"/>
        </w:pBdr>
        <w:rPr>
          <w:rFonts w:ascii="Arial" w:hAnsi="Arial" w:cs="Arial"/>
          <w:sz w:val="24"/>
          <w:szCs w:val="24"/>
        </w:rPr>
      </w:pPr>
      <w:r w:rsidRPr="00C64F33">
        <w:rPr>
          <w:rFonts w:ascii="Arial" w:hAnsi="Arial" w:cs="Arial"/>
          <w:sz w:val="24"/>
          <w:szCs w:val="24"/>
        </w:rPr>
        <w:t>Image of Lou Cordwell with text “</w:t>
      </w:r>
      <w:r w:rsidR="005D6A24" w:rsidRPr="005D6A24">
        <w:rPr>
          <w:rFonts w:ascii="Arial" w:hAnsi="Arial" w:cs="Arial"/>
          <w:sz w:val="24"/>
          <w:szCs w:val="24"/>
        </w:rPr>
        <w:t xml:space="preserve">Greater Manchester’s digital ecosystem has never been stronger. Our city-region draws skilled people from far and wide and nurtures talent from our own communities, helping to attract unprecedented levels of investment. </w:t>
      </w:r>
    </w:p>
    <w:p w14:paraId="468056C5" w14:textId="77777777" w:rsidR="00650289" w:rsidRDefault="005D6A24" w:rsidP="00650289">
      <w:pPr>
        <w:pBdr>
          <w:bottom w:val="single" w:sz="6" w:space="1" w:color="auto"/>
        </w:pBdr>
        <w:rPr>
          <w:rFonts w:ascii="Arial" w:hAnsi="Arial" w:cs="Arial"/>
          <w:sz w:val="24"/>
          <w:szCs w:val="24"/>
        </w:rPr>
      </w:pPr>
      <w:r w:rsidRPr="005D6A24">
        <w:rPr>
          <w:rFonts w:ascii="Arial" w:hAnsi="Arial" w:cs="Arial"/>
          <w:sz w:val="24"/>
          <w:szCs w:val="24"/>
        </w:rPr>
        <w:t>Through continued growth and innovation, we can play a central role in the UK becoming a science and technology superpower while ensuring our people benefit. Dynamic collaborations between our companies, universities and research institutions, the public sector, and our communities, are the driving force behind this.</w:t>
      </w:r>
      <w:r w:rsidR="00341BC7">
        <w:rPr>
          <w:rFonts w:ascii="Arial" w:hAnsi="Arial" w:cs="Arial"/>
          <w:sz w:val="24"/>
          <w:szCs w:val="24"/>
        </w:rPr>
        <w:t xml:space="preserve"> </w:t>
      </w:r>
      <w:r w:rsidRPr="005D6A24">
        <w:rPr>
          <w:rFonts w:ascii="Arial" w:hAnsi="Arial" w:cs="Arial"/>
          <w:sz w:val="24"/>
          <w:szCs w:val="24"/>
        </w:rPr>
        <w:t>Lou Cordwell</w:t>
      </w:r>
      <w:r w:rsidR="00B00BE1" w:rsidRPr="00C64F33">
        <w:rPr>
          <w:rFonts w:ascii="Arial" w:hAnsi="Arial" w:cs="Arial"/>
          <w:sz w:val="24"/>
          <w:szCs w:val="24"/>
        </w:rPr>
        <w:t xml:space="preserve"> </w:t>
      </w:r>
      <w:r w:rsidRPr="005D6A24">
        <w:rPr>
          <w:rFonts w:ascii="Arial" w:hAnsi="Arial" w:cs="Arial"/>
          <w:sz w:val="24"/>
          <w:szCs w:val="24"/>
        </w:rPr>
        <w:t>OBE, Chair of Greater Manchester Business Board (LEP)</w:t>
      </w:r>
      <w:r w:rsidR="00B00BE1" w:rsidRPr="00C64F33">
        <w:rPr>
          <w:rFonts w:ascii="Arial" w:hAnsi="Arial" w:cs="Arial"/>
          <w:sz w:val="24"/>
          <w:szCs w:val="24"/>
        </w:rPr>
        <w:t>”</w:t>
      </w:r>
    </w:p>
    <w:p w14:paraId="0E733730" w14:textId="77777777" w:rsidR="00650289" w:rsidRDefault="00B00BE1" w:rsidP="00650289">
      <w:pPr>
        <w:pBdr>
          <w:bottom w:val="single" w:sz="6" w:space="1" w:color="auto"/>
        </w:pBdr>
        <w:rPr>
          <w:rFonts w:ascii="Arial" w:hAnsi="Arial" w:cs="Arial"/>
          <w:sz w:val="24"/>
          <w:szCs w:val="24"/>
        </w:rPr>
      </w:pPr>
      <w:r w:rsidRPr="00C64F33">
        <w:rPr>
          <w:rFonts w:ascii="Arial" w:hAnsi="Arial" w:cs="Arial"/>
          <w:b/>
          <w:bCs/>
          <w:sz w:val="24"/>
          <w:szCs w:val="24"/>
        </w:rPr>
        <w:t>Amul Batra and Beckie Taylor quote graphic</w:t>
      </w:r>
    </w:p>
    <w:p w14:paraId="75539FB7" w14:textId="77777777" w:rsidR="00650289" w:rsidRDefault="00B00BE1" w:rsidP="00650289">
      <w:pPr>
        <w:pBdr>
          <w:bottom w:val="single" w:sz="6" w:space="1" w:color="auto"/>
        </w:pBdr>
        <w:rPr>
          <w:rFonts w:ascii="Arial" w:hAnsi="Arial" w:cs="Arial"/>
          <w:sz w:val="24"/>
          <w:szCs w:val="24"/>
        </w:rPr>
      </w:pPr>
      <w:r w:rsidRPr="00C64F33">
        <w:rPr>
          <w:rFonts w:ascii="Arial" w:hAnsi="Arial" w:cs="Arial"/>
          <w:sz w:val="24"/>
          <w:szCs w:val="24"/>
        </w:rPr>
        <w:t>Image of Amul Batra and Beckie Taylor with text “t</w:t>
      </w:r>
      <w:r w:rsidR="00F54052" w:rsidRPr="00F54052">
        <w:rPr>
          <w:rFonts w:ascii="Arial" w:hAnsi="Arial" w:cs="Arial"/>
          <w:sz w:val="24"/>
          <w:szCs w:val="24"/>
        </w:rPr>
        <w:t xml:space="preserve">he tech ecosystem in Greater Manchester is continually evolving and we are incredibly proud to be playing our part in its growth. Northcoders is passionate about nurturing and developing the tech talent of the future and joining with Tech Returners gives Greater Manchester businesses better access to the most diverse and comprehensive pool of top tech experts across all experience levels. </w:t>
      </w:r>
    </w:p>
    <w:p w14:paraId="6EFCC237" w14:textId="71CC6E4D" w:rsidR="003C3651" w:rsidRPr="00F7772E" w:rsidRDefault="00F54052" w:rsidP="00650289">
      <w:pPr>
        <w:pBdr>
          <w:bottom w:val="single" w:sz="6" w:space="1" w:color="auto"/>
        </w:pBdr>
        <w:rPr>
          <w:rFonts w:ascii="Arial" w:hAnsi="Arial" w:cs="Arial"/>
          <w:sz w:val="24"/>
          <w:szCs w:val="24"/>
        </w:rPr>
      </w:pPr>
      <w:r w:rsidRPr="00F54052">
        <w:rPr>
          <w:rFonts w:ascii="Arial" w:hAnsi="Arial" w:cs="Arial"/>
          <w:sz w:val="24"/>
          <w:szCs w:val="24"/>
        </w:rPr>
        <w:t>We want to live in a world where diversity and inclusion in the tech industry no longer needs discussion as it becomes part of what we do by demonstrating that there are so many different routes to enter and return to tech.</w:t>
      </w:r>
      <w:r w:rsidR="00B00BE1" w:rsidRPr="00C64F33">
        <w:rPr>
          <w:rFonts w:ascii="Arial" w:hAnsi="Arial" w:cs="Arial"/>
          <w:sz w:val="24"/>
          <w:szCs w:val="24"/>
        </w:rPr>
        <w:t xml:space="preserve"> </w:t>
      </w:r>
      <w:r w:rsidRPr="00F54052">
        <w:rPr>
          <w:rFonts w:ascii="Arial" w:hAnsi="Arial" w:cs="Arial"/>
          <w:sz w:val="24"/>
          <w:szCs w:val="24"/>
        </w:rPr>
        <w:t>Amul Batra</w:t>
      </w:r>
      <w:r w:rsidR="00B00BE1" w:rsidRPr="00C64F33">
        <w:rPr>
          <w:rFonts w:ascii="Arial" w:hAnsi="Arial" w:cs="Arial"/>
          <w:sz w:val="24"/>
          <w:szCs w:val="24"/>
        </w:rPr>
        <w:t xml:space="preserve">, </w:t>
      </w:r>
      <w:r w:rsidRPr="00F54052">
        <w:rPr>
          <w:rFonts w:ascii="Arial" w:hAnsi="Arial" w:cs="Arial"/>
          <w:sz w:val="24"/>
          <w:szCs w:val="24"/>
        </w:rPr>
        <w:t>Co-Founder and Chief Partnerships Officer at Northcoders</w:t>
      </w:r>
      <w:r w:rsidR="00B00BE1" w:rsidRPr="00C64F33">
        <w:rPr>
          <w:rFonts w:ascii="Arial" w:hAnsi="Arial" w:cs="Arial"/>
          <w:sz w:val="24"/>
          <w:szCs w:val="24"/>
        </w:rPr>
        <w:t xml:space="preserve">. </w:t>
      </w:r>
      <w:r w:rsidRPr="00F54052">
        <w:rPr>
          <w:rFonts w:ascii="Arial" w:hAnsi="Arial" w:cs="Arial"/>
          <w:sz w:val="24"/>
          <w:szCs w:val="24"/>
        </w:rPr>
        <w:t>Beckie Taylor</w:t>
      </w:r>
      <w:r w:rsidR="00B00BE1" w:rsidRPr="00C64F33">
        <w:rPr>
          <w:rFonts w:ascii="Arial" w:hAnsi="Arial" w:cs="Arial"/>
          <w:sz w:val="24"/>
          <w:szCs w:val="24"/>
        </w:rPr>
        <w:t xml:space="preserve">, </w:t>
      </w:r>
      <w:r w:rsidRPr="00F54052">
        <w:rPr>
          <w:rFonts w:ascii="Arial" w:hAnsi="Arial" w:cs="Arial"/>
          <w:sz w:val="24"/>
          <w:szCs w:val="24"/>
        </w:rPr>
        <w:t>Co-Founder, Tech Returner</w:t>
      </w:r>
      <w:r w:rsidR="00B770DF">
        <w:rPr>
          <w:rFonts w:ascii="Arial" w:hAnsi="Arial" w:cs="Arial"/>
          <w:sz w:val="24"/>
          <w:szCs w:val="24"/>
        </w:rPr>
        <w:t>s</w:t>
      </w:r>
      <w:r w:rsidR="00B770DF">
        <w:rPr>
          <w:rFonts w:ascii="Arial" w:hAnsi="Arial" w:cs="Arial"/>
          <w:sz w:val="24"/>
          <w:szCs w:val="24"/>
        </w:rPr>
        <w:br/>
      </w:r>
    </w:p>
    <w:sectPr w:rsidR="003C3651" w:rsidRPr="00F7772E" w:rsidSect="00F7772E">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2B0ABD"/>
    <w:multiLevelType w:val="hybridMultilevel"/>
    <w:tmpl w:val="60FE6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BC9000D"/>
    <w:multiLevelType w:val="hybridMultilevel"/>
    <w:tmpl w:val="3B9A0F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65779195">
    <w:abstractNumId w:val="0"/>
  </w:num>
  <w:num w:numId="2" w16cid:durableId="5567421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B4D"/>
    <w:rsid w:val="00014BA6"/>
    <w:rsid w:val="00017F42"/>
    <w:rsid w:val="00026D97"/>
    <w:rsid w:val="000305FD"/>
    <w:rsid w:val="000405F3"/>
    <w:rsid w:val="00087099"/>
    <w:rsid w:val="00092627"/>
    <w:rsid w:val="000B61E7"/>
    <w:rsid w:val="000D4509"/>
    <w:rsid w:val="000E46A3"/>
    <w:rsid w:val="00124450"/>
    <w:rsid w:val="001862C8"/>
    <w:rsid w:val="001908C8"/>
    <w:rsid w:val="00191097"/>
    <w:rsid w:val="001E0E82"/>
    <w:rsid w:val="002174C6"/>
    <w:rsid w:val="002308AE"/>
    <w:rsid w:val="00241B4D"/>
    <w:rsid w:val="002C51A6"/>
    <w:rsid w:val="002D6CE1"/>
    <w:rsid w:val="002F51DD"/>
    <w:rsid w:val="00333BFF"/>
    <w:rsid w:val="00341BC7"/>
    <w:rsid w:val="0039764F"/>
    <w:rsid w:val="003C3651"/>
    <w:rsid w:val="003E1654"/>
    <w:rsid w:val="003E29ED"/>
    <w:rsid w:val="00411D6D"/>
    <w:rsid w:val="00423BEB"/>
    <w:rsid w:val="00460547"/>
    <w:rsid w:val="004C3622"/>
    <w:rsid w:val="00520E35"/>
    <w:rsid w:val="00575712"/>
    <w:rsid w:val="005D6A24"/>
    <w:rsid w:val="005F2BC7"/>
    <w:rsid w:val="00650289"/>
    <w:rsid w:val="006A2075"/>
    <w:rsid w:val="00701977"/>
    <w:rsid w:val="007219BD"/>
    <w:rsid w:val="00724D95"/>
    <w:rsid w:val="0073309E"/>
    <w:rsid w:val="007C49FF"/>
    <w:rsid w:val="007D0F4F"/>
    <w:rsid w:val="007E2981"/>
    <w:rsid w:val="00830694"/>
    <w:rsid w:val="00837BF8"/>
    <w:rsid w:val="00842497"/>
    <w:rsid w:val="00865EFF"/>
    <w:rsid w:val="00894DD0"/>
    <w:rsid w:val="008A2C5C"/>
    <w:rsid w:val="008B55DB"/>
    <w:rsid w:val="0095320A"/>
    <w:rsid w:val="00992DBF"/>
    <w:rsid w:val="009A7BD3"/>
    <w:rsid w:val="00A5328B"/>
    <w:rsid w:val="00B00BE1"/>
    <w:rsid w:val="00B07F6E"/>
    <w:rsid w:val="00B54A34"/>
    <w:rsid w:val="00B770DF"/>
    <w:rsid w:val="00BB17BC"/>
    <w:rsid w:val="00BD72B3"/>
    <w:rsid w:val="00C108DA"/>
    <w:rsid w:val="00C108F3"/>
    <w:rsid w:val="00C64F33"/>
    <w:rsid w:val="00CB56EE"/>
    <w:rsid w:val="00D7288D"/>
    <w:rsid w:val="00D81A49"/>
    <w:rsid w:val="00E16D4F"/>
    <w:rsid w:val="00E41234"/>
    <w:rsid w:val="00E5636B"/>
    <w:rsid w:val="00E638C7"/>
    <w:rsid w:val="00EB4CD0"/>
    <w:rsid w:val="00F11961"/>
    <w:rsid w:val="00F41C2A"/>
    <w:rsid w:val="00F54052"/>
    <w:rsid w:val="00F57692"/>
    <w:rsid w:val="00F66A90"/>
    <w:rsid w:val="00F7772E"/>
    <w:rsid w:val="00FD2C97"/>
    <w:rsid w:val="00FE67A0"/>
    <w:rsid w:val="00FF00FA"/>
    <w:rsid w:val="0CA91F71"/>
    <w:rsid w:val="2251E8A2"/>
    <w:rsid w:val="40B3B0E8"/>
    <w:rsid w:val="51BA64C3"/>
    <w:rsid w:val="573DD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51463"/>
  <w15:chartTrackingRefBased/>
  <w15:docId w15:val="{044FFA59-A8DE-424C-AC35-4F0E3C759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288D"/>
  </w:style>
  <w:style w:type="paragraph" w:styleId="Heading1">
    <w:name w:val="heading 1"/>
    <w:basedOn w:val="Normal"/>
    <w:next w:val="Normal"/>
    <w:link w:val="Heading1Char"/>
    <w:uiPriority w:val="9"/>
    <w:qFormat/>
    <w:rsid w:val="00F7772E"/>
    <w:pPr>
      <w:keepNext/>
      <w:keepLines/>
      <w:spacing w:before="240" w:after="0"/>
      <w:outlineLvl w:val="0"/>
    </w:pPr>
    <w:rPr>
      <w:rFonts w:ascii="Arial" w:eastAsiaTheme="majorEastAsia" w:hAnsi="Arial" w:cstheme="majorBidi"/>
      <w:b/>
      <w:sz w:val="32"/>
      <w:szCs w:val="32"/>
    </w:rPr>
  </w:style>
  <w:style w:type="paragraph" w:styleId="Heading2">
    <w:name w:val="heading 2"/>
    <w:basedOn w:val="Normal"/>
    <w:next w:val="Normal"/>
    <w:link w:val="Heading2Char"/>
    <w:uiPriority w:val="9"/>
    <w:unhideWhenUsed/>
    <w:qFormat/>
    <w:rsid w:val="00575712"/>
    <w:pPr>
      <w:keepNext/>
      <w:keepLines/>
      <w:spacing w:before="40" w:after="0"/>
      <w:outlineLvl w:val="1"/>
    </w:pPr>
    <w:rPr>
      <w:rFonts w:ascii="Arial" w:eastAsiaTheme="majorEastAsia" w:hAnsi="Arial"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C49FF"/>
    <w:rPr>
      <w:color w:val="0563C1" w:themeColor="hyperlink"/>
      <w:u w:val="single"/>
    </w:rPr>
  </w:style>
  <w:style w:type="character" w:styleId="UnresolvedMention">
    <w:name w:val="Unresolved Mention"/>
    <w:basedOn w:val="DefaultParagraphFont"/>
    <w:uiPriority w:val="99"/>
    <w:semiHidden/>
    <w:unhideWhenUsed/>
    <w:rsid w:val="007C49FF"/>
    <w:rPr>
      <w:color w:val="605E5C"/>
      <w:shd w:val="clear" w:color="auto" w:fill="E1DFDD"/>
    </w:rPr>
  </w:style>
  <w:style w:type="paragraph" w:styleId="NormalWeb">
    <w:name w:val="Normal (Web)"/>
    <w:basedOn w:val="Normal"/>
    <w:uiPriority w:val="99"/>
    <w:semiHidden/>
    <w:unhideWhenUsed/>
    <w:rsid w:val="00E16D4F"/>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9A7BD3"/>
    <w:pPr>
      <w:ind w:left="720"/>
      <w:contextualSpacing/>
    </w:pPr>
  </w:style>
  <w:style w:type="character" w:styleId="FollowedHyperlink">
    <w:name w:val="FollowedHyperlink"/>
    <w:basedOn w:val="DefaultParagraphFont"/>
    <w:uiPriority w:val="99"/>
    <w:semiHidden/>
    <w:unhideWhenUsed/>
    <w:rsid w:val="009A7BD3"/>
    <w:rPr>
      <w:color w:val="954F72" w:themeColor="followedHyperlink"/>
      <w:u w:val="single"/>
    </w:rPr>
  </w:style>
  <w:style w:type="character" w:customStyle="1" w:styleId="Heading1Char">
    <w:name w:val="Heading 1 Char"/>
    <w:basedOn w:val="DefaultParagraphFont"/>
    <w:link w:val="Heading1"/>
    <w:uiPriority w:val="9"/>
    <w:rsid w:val="00F7772E"/>
    <w:rPr>
      <w:rFonts w:ascii="Arial" w:eastAsiaTheme="majorEastAsia" w:hAnsi="Arial" w:cstheme="majorBidi"/>
      <w:b/>
      <w:sz w:val="32"/>
      <w:szCs w:val="32"/>
    </w:rPr>
  </w:style>
  <w:style w:type="character" w:customStyle="1" w:styleId="Heading2Char">
    <w:name w:val="Heading 2 Char"/>
    <w:basedOn w:val="DefaultParagraphFont"/>
    <w:link w:val="Heading2"/>
    <w:uiPriority w:val="9"/>
    <w:rsid w:val="00575712"/>
    <w:rPr>
      <w:rFonts w:ascii="Arial" w:eastAsiaTheme="majorEastAsia" w:hAnsi="Arial" w:cstheme="majorBidi"/>
      <w:b/>
      <w:sz w:val="26"/>
      <w:szCs w:val="26"/>
    </w:rPr>
  </w:style>
  <w:style w:type="character" w:styleId="Strong">
    <w:name w:val="Strong"/>
    <w:basedOn w:val="DefaultParagraphFont"/>
    <w:uiPriority w:val="22"/>
    <w:qFormat/>
    <w:rsid w:val="00C108DA"/>
    <w:rPr>
      <w:b/>
      <w:bCs/>
    </w:rPr>
  </w:style>
  <w:style w:type="paragraph" w:styleId="TOCHeading">
    <w:name w:val="TOC Heading"/>
    <w:basedOn w:val="Heading1"/>
    <w:next w:val="Normal"/>
    <w:uiPriority w:val="39"/>
    <w:unhideWhenUsed/>
    <w:qFormat/>
    <w:rsid w:val="000405F3"/>
    <w:pPr>
      <w:outlineLvl w:val="9"/>
    </w:pPr>
    <w:rPr>
      <w:rFonts w:asciiTheme="majorHAnsi" w:hAnsiTheme="majorHAnsi"/>
      <w:b w:val="0"/>
      <w:color w:val="2F5496" w:themeColor="accent1" w:themeShade="BF"/>
      <w:lang w:val="en-US"/>
    </w:rPr>
  </w:style>
  <w:style w:type="paragraph" w:styleId="TOC1">
    <w:name w:val="toc 1"/>
    <w:basedOn w:val="Normal"/>
    <w:next w:val="Normal"/>
    <w:autoRedefine/>
    <w:uiPriority w:val="39"/>
    <w:unhideWhenUsed/>
    <w:rsid w:val="000405F3"/>
    <w:pPr>
      <w:spacing w:after="100"/>
    </w:pPr>
  </w:style>
  <w:style w:type="paragraph" w:styleId="TOC2">
    <w:name w:val="toc 2"/>
    <w:basedOn w:val="Normal"/>
    <w:next w:val="Normal"/>
    <w:autoRedefine/>
    <w:uiPriority w:val="39"/>
    <w:unhideWhenUsed/>
    <w:rsid w:val="000405F3"/>
    <w:pPr>
      <w:spacing w:after="100"/>
      <w:ind w:left="220"/>
    </w:pPr>
  </w:style>
  <w:style w:type="paragraph" w:customStyle="1" w:styleId="04xlpa">
    <w:name w:val="_04xlpa"/>
    <w:basedOn w:val="Normal"/>
    <w:rsid w:val="000B61E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wdyuqq">
    <w:name w:val="wdyuqq"/>
    <w:basedOn w:val="DefaultParagraphFont"/>
    <w:rsid w:val="000B61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78875">
      <w:bodyDiv w:val="1"/>
      <w:marLeft w:val="0"/>
      <w:marRight w:val="0"/>
      <w:marTop w:val="0"/>
      <w:marBottom w:val="0"/>
      <w:divBdr>
        <w:top w:val="none" w:sz="0" w:space="0" w:color="auto"/>
        <w:left w:val="none" w:sz="0" w:space="0" w:color="auto"/>
        <w:bottom w:val="none" w:sz="0" w:space="0" w:color="auto"/>
        <w:right w:val="none" w:sz="0" w:space="0" w:color="auto"/>
      </w:divBdr>
    </w:div>
    <w:div w:id="197202825">
      <w:bodyDiv w:val="1"/>
      <w:marLeft w:val="0"/>
      <w:marRight w:val="0"/>
      <w:marTop w:val="0"/>
      <w:marBottom w:val="0"/>
      <w:divBdr>
        <w:top w:val="none" w:sz="0" w:space="0" w:color="auto"/>
        <w:left w:val="none" w:sz="0" w:space="0" w:color="auto"/>
        <w:bottom w:val="none" w:sz="0" w:space="0" w:color="auto"/>
        <w:right w:val="none" w:sz="0" w:space="0" w:color="auto"/>
      </w:divBdr>
    </w:div>
    <w:div w:id="433981005">
      <w:bodyDiv w:val="1"/>
      <w:marLeft w:val="0"/>
      <w:marRight w:val="0"/>
      <w:marTop w:val="0"/>
      <w:marBottom w:val="0"/>
      <w:divBdr>
        <w:top w:val="none" w:sz="0" w:space="0" w:color="auto"/>
        <w:left w:val="none" w:sz="0" w:space="0" w:color="auto"/>
        <w:bottom w:val="none" w:sz="0" w:space="0" w:color="auto"/>
        <w:right w:val="none" w:sz="0" w:space="0" w:color="auto"/>
      </w:divBdr>
    </w:div>
    <w:div w:id="458379840">
      <w:bodyDiv w:val="1"/>
      <w:marLeft w:val="0"/>
      <w:marRight w:val="0"/>
      <w:marTop w:val="0"/>
      <w:marBottom w:val="0"/>
      <w:divBdr>
        <w:top w:val="none" w:sz="0" w:space="0" w:color="auto"/>
        <w:left w:val="none" w:sz="0" w:space="0" w:color="auto"/>
        <w:bottom w:val="none" w:sz="0" w:space="0" w:color="auto"/>
        <w:right w:val="none" w:sz="0" w:space="0" w:color="auto"/>
      </w:divBdr>
    </w:div>
    <w:div w:id="484318471">
      <w:bodyDiv w:val="1"/>
      <w:marLeft w:val="0"/>
      <w:marRight w:val="0"/>
      <w:marTop w:val="0"/>
      <w:marBottom w:val="0"/>
      <w:divBdr>
        <w:top w:val="none" w:sz="0" w:space="0" w:color="auto"/>
        <w:left w:val="none" w:sz="0" w:space="0" w:color="auto"/>
        <w:bottom w:val="none" w:sz="0" w:space="0" w:color="auto"/>
        <w:right w:val="none" w:sz="0" w:space="0" w:color="auto"/>
      </w:divBdr>
    </w:div>
    <w:div w:id="620496653">
      <w:bodyDiv w:val="1"/>
      <w:marLeft w:val="0"/>
      <w:marRight w:val="0"/>
      <w:marTop w:val="0"/>
      <w:marBottom w:val="0"/>
      <w:divBdr>
        <w:top w:val="none" w:sz="0" w:space="0" w:color="auto"/>
        <w:left w:val="none" w:sz="0" w:space="0" w:color="auto"/>
        <w:bottom w:val="none" w:sz="0" w:space="0" w:color="auto"/>
        <w:right w:val="none" w:sz="0" w:space="0" w:color="auto"/>
      </w:divBdr>
    </w:div>
    <w:div w:id="632366966">
      <w:bodyDiv w:val="1"/>
      <w:marLeft w:val="0"/>
      <w:marRight w:val="0"/>
      <w:marTop w:val="0"/>
      <w:marBottom w:val="0"/>
      <w:divBdr>
        <w:top w:val="none" w:sz="0" w:space="0" w:color="auto"/>
        <w:left w:val="none" w:sz="0" w:space="0" w:color="auto"/>
        <w:bottom w:val="none" w:sz="0" w:space="0" w:color="auto"/>
        <w:right w:val="none" w:sz="0" w:space="0" w:color="auto"/>
      </w:divBdr>
    </w:div>
    <w:div w:id="787821666">
      <w:bodyDiv w:val="1"/>
      <w:marLeft w:val="0"/>
      <w:marRight w:val="0"/>
      <w:marTop w:val="0"/>
      <w:marBottom w:val="0"/>
      <w:divBdr>
        <w:top w:val="none" w:sz="0" w:space="0" w:color="auto"/>
        <w:left w:val="none" w:sz="0" w:space="0" w:color="auto"/>
        <w:bottom w:val="none" w:sz="0" w:space="0" w:color="auto"/>
        <w:right w:val="none" w:sz="0" w:space="0" w:color="auto"/>
      </w:divBdr>
    </w:div>
    <w:div w:id="820777096">
      <w:bodyDiv w:val="1"/>
      <w:marLeft w:val="0"/>
      <w:marRight w:val="0"/>
      <w:marTop w:val="0"/>
      <w:marBottom w:val="0"/>
      <w:divBdr>
        <w:top w:val="none" w:sz="0" w:space="0" w:color="auto"/>
        <w:left w:val="none" w:sz="0" w:space="0" w:color="auto"/>
        <w:bottom w:val="none" w:sz="0" w:space="0" w:color="auto"/>
        <w:right w:val="none" w:sz="0" w:space="0" w:color="auto"/>
      </w:divBdr>
    </w:div>
    <w:div w:id="947159017">
      <w:bodyDiv w:val="1"/>
      <w:marLeft w:val="0"/>
      <w:marRight w:val="0"/>
      <w:marTop w:val="0"/>
      <w:marBottom w:val="0"/>
      <w:divBdr>
        <w:top w:val="none" w:sz="0" w:space="0" w:color="auto"/>
        <w:left w:val="none" w:sz="0" w:space="0" w:color="auto"/>
        <w:bottom w:val="none" w:sz="0" w:space="0" w:color="auto"/>
        <w:right w:val="none" w:sz="0" w:space="0" w:color="auto"/>
      </w:divBdr>
    </w:div>
    <w:div w:id="1013922467">
      <w:bodyDiv w:val="1"/>
      <w:marLeft w:val="0"/>
      <w:marRight w:val="0"/>
      <w:marTop w:val="0"/>
      <w:marBottom w:val="0"/>
      <w:divBdr>
        <w:top w:val="none" w:sz="0" w:space="0" w:color="auto"/>
        <w:left w:val="none" w:sz="0" w:space="0" w:color="auto"/>
        <w:bottom w:val="none" w:sz="0" w:space="0" w:color="auto"/>
        <w:right w:val="none" w:sz="0" w:space="0" w:color="auto"/>
      </w:divBdr>
    </w:div>
    <w:div w:id="1525709055">
      <w:bodyDiv w:val="1"/>
      <w:marLeft w:val="0"/>
      <w:marRight w:val="0"/>
      <w:marTop w:val="0"/>
      <w:marBottom w:val="0"/>
      <w:divBdr>
        <w:top w:val="none" w:sz="0" w:space="0" w:color="auto"/>
        <w:left w:val="none" w:sz="0" w:space="0" w:color="auto"/>
        <w:bottom w:val="none" w:sz="0" w:space="0" w:color="auto"/>
        <w:right w:val="none" w:sz="0" w:space="0" w:color="auto"/>
      </w:divBdr>
    </w:div>
    <w:div w:id="1556315368">
      <w:bodyDiv w:val="1"/>
      <w:marLeft w:val="0"/>
      <w:marRight w:val="0"/>
      <w:marTop w:val="0"/>
      <w:marBottom w:val="0"/>
      <w:divBdr>
        <w:top w:val="none" w:sz="0" w:space="0" w:color="auto"/>
        <w:left w:val="none" w:sz="0" w:space="0" w:color="auto"/>
        <w:bottom w:val="none" w:sz="0" w:space="0" w:color="auto"/>
        <w:right w:val="none" w:sz="0" w:space="0" w:color="auto"/>
      </w:divBdr>
    </w:div>
    <w:div w:id="1689719628">
      <w:bodyDiv w:val="1"/>
      <w:marLeft w:val="0"/>
      <w:marRight w:val="0"/>
      <w:marTop w:val="0"/>
      <w:marBottom w:val="0"/>
      <w:divBdr>
        <w:top w:val="none" w:sz="0" w:space="0" w:color="auto"/>
        <w:left w:val="none" w:sz="0" w:space="0" w:color="auto"/>
        <w:bottom w:val="none" w:sz="0" w:space="0" w:color="auto"/>
        <w:right w:val="none" w:sz="0" w:space="0" w:color="auto"/>
      </w:divBdr>
    </w:div>
    <w:div w:id="1695764152">
      <w:bodyDiv w:val="1"/>
      <w:marLeft w:val="0"/>
      <w:marRight w:val="0"/>
      <w:marTop w:val="0"/>
      <w:marBottom w:val="0"/>
      <w:divBdr>
        <w:top w:val="none" w:sz="0" w:space="0" w:color="auto"/>
        <w:left w:val="none" w:sz="0" w:space="0" w:color="auto"/>
        <w:bottom w:val="none" w:sz="0" w:space="0" w:color="auto"/>
        <w:right w:val="none" w:sz="0" w:space="0" w:color="auto"/>
      </w:divBdr>
    </w:div>
    <w:div w:id="1773163622">
      <w:bodyDiv w:val="1"/>
      <w:marLeft w:val="0"/>
      <w:marRight w:val="0"/>
      <w:marTop w:val="0"/>
      <w:marBottom w:val="0"/>
      <w:divBdr>
        <w:top w:val="none" w:sz="0" w:space="0" w:color="auto"/>
        <w:left w:val="none" w:sz="0" w:space="0" w:color="auto"/>
        <w:bottom w:val="none" w:sz="0" w:space="0" w:color="auto"/>
        <w:right w:val="none" w:sz="0" w:space="0" w:color="auto"/>
      </w:divBdr>
    </w:div>
    <w:div w:id="1870022397">
      <w:bodyDiv w:val="1"/>
      <w:marLeft w:val="0"/>
      <w:marRight w:val="0"/>
      <w:marTop w:val="0"/>
      <w:marBottom w:val="0"/>
      <w:divBdr>
        <w:top w:val="none" w:sz="0" w:space="0" w:color="auto"/>
        <w:left w:val="none" w:sz="0" w:space="0" w:color="auto"/>
        <w:bottom w:val="none" w:sz="0" w:space="0" w:color="auto"/>
        <w:right w:val="none" w:sz="0" w:space="0" w:color="auto"/>
      </w:divBdr>
    </w:div>
    <w:div w:id="2024043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e.tl/t-N9j4Yg1Fg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youtu.be/CZf4R96L55E" TargetMode="External"/><Relationship Id="rId17" Type="http://schemas.openxmlformats.org/officeDocument/2006/relationships/hyperlink" Target="https://greatermanchester-ca.gov.uk/what-we-do/digital/case-studies/case-study-6point6-greater-manchester-is-the-right-place-for-us/" TargetMode="External"/><Relationship Id="rId2" Type="http://schemas.openxmlformats.org/officeDocument/2006/relationships/customXml" Target="../customXml/item2.xml"/><Relationship Id="rId16" Type="http://schemas.openxmlformats.org/officeDocument/2006/relationships/hyperlink" Target="https://greatermanchester-ca.gov.uk/news/greater-manchester-sets-next-chapter-towards-being-a-world-leading-digital-city-regio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reatermanchester-ca.gov.uk/what-we-do/digital/" TargetMode="External"/><Relationship Id="rId5" Type="http://schemas.openxmlformats.org/officeDocument/2006/relationships/numbering" Target="numbering.xml"/><Relationship Id="rId15" Type="http://schemas.openxmlformats.org/officeDocument/2006/relationships/hyperlink" Target="mailto:timothy.brandwood@greatermanchester-ca.gov.uk" TargetMode="External"/><Relationship Id="rId10" Type="http://schemas.openxmlformats.org/officeDocument/2006/relationships/hyperlink" Target="https://greatermanchester-ca.gov.uk/what-we-do/digital/"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hyperlink" Target="https://greatermanchester-ca.gov.uk/what-we-do/digital/" TargetMode="External"/><Relationship Id="rId14" Type="http://schemas.openxmlformats.org/officeDocument/2006/relationships/hyperlink" Target="mailto:lauren.millward@greatermanchester-ca.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66e983a-f1d7-4d3c-91db-252f29f3e159">
      <Terms xmlns="http://schemas.microsoft.com/office/infopath/2007/PartnerControls"/>
    </lcf76f155ced4ddcb4097134ff3c332f>
    <_ip_UnifiedCompliancePolicyUIAction xmlns="http://schemas.microsoft.com/sharepoint/v3" xsi:nil="true"/>
    <TaxCatchAll xmlns="2e35a3c0-6932-4795-bc29-a2b24e509738"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DC97FC8150DD49AD465F8A73657C42" ma:contentTypeVersion="18" ma:contentTypeDescription="Create a new document." ma:contentTypeScope="" ma:versionID="65050a7265af9ed70ad0365759df28e9">
  <xsd:schema xmlns:xsd="http://www.w3.org/2001/XMLSchema" xmlns:xs="http://www.w3.org/2001/XMLSchema" xmlns:p="http://schemas.microsoft.com/office/2006/metadata/properties" xmlns:ns1="http://schemas.microsoft.com/sharepoint/v3" xmlns:ns2="066e983a-f1d7-4d3c-91db-252f29f3e159" xmlns:ns3="2e35a3c0-6932-4795-bc29-a2b24e509738" targetNamespace="http://schemas.microsoft.com/office/2006/metadata/properties" ma:root="true" ma:fieldsID="78d7ecc35877e4f454ab73329b18a727" ns1:_="" ns2:_="" ns3:_="">
    <xsd:import namespace="http://schemas.microsoft.com/sharepoint/v3"/>
    <xsd:import namespace="066e983a-f1d7-4d3c-91db-252f29f3e159"/>
    <xsd:import namespace="2e35a3c0-6932-4795-bc29-a2b24e50973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66e983a-f1d7-4d3c-91db-252f29f3e1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e4fde04-eaf7-46f4-90d8-754f3b92ddc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e35a3c0-6932-4795-bc29-a2b24e50973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6fb5d39b-e84e-445b-8f56-a419e7d54876}" ma:internalName="TaxCatchAll" ma:showField="CatchAllData" ma:web="2e35a3c0-6932-4795-bc29-a2b24e5097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3EC8BA-5408-4CB7-8D89-BE5B22369801}">
  <ds:schemaRefs>
    <ds:schemaRef ds:uri="http://schemas.openxmlformats.org/officeDocument/2006/bibliography"/>
  </ds:schemaRefs>
</ds:datastoreItem>
</file>

<file path=customXml/itemProps2.xml><?xml version="1.0" encoding="utf-8"?>
<ds:datastoreItem xmlns:ds="http://schemas.openxmlformats.org/officeDocument/2006/customXml" ds:itemID="{3E81430A-37AF-4BB6-8D03-B6F8D1D789CB}">
  <ds:schemaRefs>
    <ds:schemaRef ds:uri="http://www.w3.org/XML/1998/namespace"/>
    <ds:schemaRef ds:uri="http://purl.org/dc/elements/1.1/"/>
    <ds:schemaRef ds:uri="http://schemas.microsoft.com/office/2006/documentManagement/types"/>
    <ds:schemaRef ds:uri="http://purl.org/dc/terms/"/>
    <ds:schemaRef ds:uri="http://purl.org/dc/dcmitype/"/>
    <ds:schemaRef ds:uri="http://schemas.microsoft.com/office/infopath/2007/PartnerControls"/>
    <ds:schemaRef ds:uri="http://schemas.openxmlformats.org/package/2006/metadata/core-properties"/>
    <ds:schemaRef ds:uri="http://schemas.microsoft.com/sharepoint/v3"/>
    <ds:schemaRef ds:uri="2e35a3c0-6932-4795-bc29-a2b24e509738"/>
    <ds:schemaRef ds:uri="066e983a-f1d7-4d3c-91db-252f29f3e159"/>
    <ds:schemaRef ds:uri="http://schemas.microsoft.com/office/2006/metadata/properties"/>
  </ds:schemaRefs>
</ds:datastoreItem>
</file>

<file path=customXml/itemProps3.xml><?xml version="1.0" encoding="utf-8"?>
<ds:datastoreItem xmlns:ds="http://schemas.openxmlformats.org/officeDocument/2006/customXml" ds:itemID="{4EDA5E52-0BB0-48AD-B0CC-EDB5C7D9BC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66e983a-f1d7-4d3c-91db-252f29f3e159"/>
    <ds:schemaRef ds:uri="2e35a3c0-6932-4795-bc29-a2b24e5097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23CEF0-CA1D-46CE-A96A-C89861BD23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1531</Words>
  <Characters>8732</Characters>
  <Application>Microsoft Office Word</Application>
  <DocSecurity>0</DocSecurity>
  <Lines>72</Lines>
  <Paragraphs>20</Paragraphs>
  <ScaleCrop>false</ScaleCrop>
  <Company/>
  <LinksUpToDate>false</LinksUpToDate>
  <CharactersWithSpaces>10243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Millward, Lauren</dc:creator>
  <cp:keywords/>
  <dc:description/>
  <cp:lastModifiedBy>Millward, Lauren</cp:lastModifiedBy>
  <cp:revision>2</cp:revision>
  <dcterms:created xsi:type="dcterms:W3CDTF">2023-06-13T11:37:00Z</dcterms:created>
  <dcterms:modified xsi:type="dcterms:W3CDTF">2023-06-13T11:37:00Z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0x01010063DC97FC8150DD49AD465F8A73657C42</vt:lpwstr>
  </property>
  <property fmtid="{D5CDD505-2E9C-101B-9397-08002B2CF9AE}" pid="3" name="MediaServiceImageTags">
    <vt:lpwstr/>
  </property>
</Properties>
</file>